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3E746A" w14:textId="70C12AF7" w:rsidR="002B4284" w:rsidRDefault="002B4284">
      <w:r>
        <w:rPr>
          <w:b/>
          <w:bCs/>
        </w:rPr>
        <w:t>Letters of Recommendation</w:t>
      </w:r>
    </w:p>
    <w:p w14:paraId="3D9A2EC8" w14:textId="5E5D1CC6" w:rsidR="002B4284" w:rsidRDefault="002B4284">
      <w:r>
        <w:t>Below are a sample of letters of recommendation for my teaching I have received from faculty and former students (students were only asked to write letters after they had graduated or were no longer going to take any philosophy classes). More letters are available upon request.</w:t>
      </w:r>
    </w:p>
    <w:p w14:paraId="3525B1EB" w14:textId="022763FC" w:rsidR="002B4284" w:rsidRDefault="002B4284">
      <w:r>
        <w:br w:type="page"/>
      </w:r>
    </w:p>
    <w:p w14:paraId="60CB21BA" w14:textId="77777777" w:rsidR="002B4284" w:rsidRDefault="002B4284" w:rsidP="002B4284">
      <w:pPr>
        <w:pStyle w:val="BodyText"/>
        <w:ind w:left="5687"/>
        <w:rPr>
          <w:sz w:val="20"/>
        </w:rPr>
      </w:pPr>
      <w:r>
        <w:rPr>
          <w:noProof/>
          <w:sz w:val="20"/>
        </w:rPr>
        <w:lastRenderedPageBreak/>
        <w:drawing>
          <wp:inline distT="0" distB="0" distL="0" distR="0" wp14:anchorId="2CD7C72C" wp14:editId="6D00B208">
            <wp:extent cx="2390775" cy="542925"/>
            <wp:effectExtent l="0" t="0" r="9525" b="9525"/>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90775" cy="542925"/>
                    </a:xfrm>
                    <a:prstGeom prst="rect">
                      <a:avLst/>
                    </a:prstGeom>
                    <a:noFill/>
                    <a:ln>
                      <a:noFill/>
                    </a:ln>
                  </pic:spPr>
                </pic:pic>
              </a:graphicData>
            </a:graphic>
          </wp:inline>
        </w:drawing>
      </w:r>
    </w:p>
    <w:p w14:paraId="6BD9D1AE" w14:textId="77777777" w:rsidR="002B4284" w:rsidRDefault="002B4284" w:rsidP="002B4284">
      <w:pPr>
        <w:pStyle w:val="BodyText"/>
        <w:spacing w:before="4"/>
        <w:rPr>
          <w:sz w:val="20"/>
        </w:rPr>
      </w:pPr>
    </w:p>
    <w:p w14:paraId="1E4DFCBF" w14:textId="77777777" w:rsidR="002B4284" w:rsidRDefault="002B4284" w:rsidP="002B4284">
      <w:pPr>
        <w:rPr>
          <w:sz w:val="20"/>
        </w:rPr>
        <w:sectPr w:rsidR="002B4284">
          <w:headerReference w:type="default" r:id="rId7"/>
          <w:pgSz w:w="12240" w:h="15840"/>
          <w:pgMar w:top="720" w:right="1340" w:bottom="280" w:left="1340" w:header="720" w:footer="720" w:gutter="0"/>
          <w:cols w:space="720"/>
        </w:sectPr>
      </w:pPr>
    </w:p>
    <w:p w14:paraId="30E5DAAB" w14:textId="77777777" w:rsidR="002B4284" w:rsidRDefault="002B4284" w:rsidP="002B4284">
      <w:pPr>
        <w:pStyle w:val="BodyText"/>
        <w:rPr>
          <w:sz w:val="26"/>
        </w:rPr>
      </w:pPr>
    </w:p>
    <w:p w14:paraId="7D029D32" w14:textId="77777777" w:rsidR="002B4284" w:rsidRDefault="002B4284" w:rsidP="002B4284">
      <w:pPr>
        <w:pStyle w:val="BodyText"/>
        <w:rPr>
          <w:sz w:val="26"/>
        </w:rPr>
      </w:pPr>
    </w:p>
    <w:p w14:paraId="68558784" w14:textId="77777777" w:rsidR="002B4284" w:rsidRDefault="002B4284" w:rsidP="002B4284">
      <w:pPr>
        <w:pStyle w:val="BodyText"/>
        <w:rPr>
          <w:sz w:val="26"/>
        </w:rPr>
      </w:pPr>
    </w:p>
    <w:p w14:paraId="343CB2A3" w14:textId="77777777" w:rsidR="002B4284" w:rsidRDefault="002B4284" w:rsidP="002B4284">
      <w:pPr>
        <w:pStyle w:val="BodyText"/>
        <w:rPr>
          <w:sz w:val="26"/>
        </w:rPr>
      </w:pPr>
    </w:p>
    <w:p w14:paraId="179DEF55" w14:textId="77777777" w:rsidR="002B4284" w:rsidRDefault="002B4284" w:rsidP="002B4284">
      <w:pPr>
        <w:pStyle w:val="BodyText"/>
        <w:spacing w:before="10"/>
        <w:rPr>
          <w:sz w:val="23"/>
        </w:rPr>
      </w:pPr>
    </w:p>
    <w:p w14:paraId="20F35ABC" w14:textId="77777777" w:rsidR="002B4284" w:rsidRDefault="002B4284" w:rsidP="002B4284">
      <w:pPr>
        <w:pStyle w:val="BodyText"/>
        <w:ind w:left="100"/>
      </w:pPr>
      <w:r>
        <w:t>To</w:t>
      </w:r>
      <w:r>
        <w:rPr>
          <w:spacing w:val="-1"/>
        </w:rPr>
        <w:t xml:space="preserve"> </w:t>
      </w:r>
      <w:r>
        <w:t>Whom</w:t>
      </w:r>
      <w:r>
        <w:rPr>
          <w:spacing w:val="-3"/>
        </w:rPr>
        <w:t xml:space="preserve"> </w:t>
      </w:r>
      <w:r>
        <w:t>It</w:t>
      </w:r>
      <w:r>
        <w:rPr>
          <w:spacing w:val="-2"/>
        </w:rPr>
        <w:t xml:space="preserve"> </w:t>
      </w:r>
      <w:r>
        <w:t>May</w:t>
      </w:r>
      <w:r>
        <w:rPr>
          <w:spacing w:val="-1"/>
        </w:rPr>
        <w:t xml:space="preserve"> </w:t>
      </w:r>
      <w:r>
        <w:t>Concern,</w:t>
      </w:r>
    </w:p>
    <w:p w14:paraId="32ECA362" w14:textId="77777777" w:rsidR="002B4284" w:rsidRDefault="002B4284" w:rsidP="002B4284">
      <w:pPr>
        <w:spacing w:before="50" w:line="232" w:lineRule="auto"/>
        <w:ind w:left="1196" w:right="558" w:firstLine="6"/>
        <w:jc w:val="both"/>
        <w:rPr>
          <w:rFonts w:ascii="Sylfaen"/>
          <w:sz w:val="20"/>
        </w:rPr>
      </w:pPr>
      <w:r>
        <w:br w:type="column"/>
      </w:r>
      <w:r>
        <w:rPr>
          <w:rFonts w:ascii="Sylfaen"/>
          <w:b/>
          <w:color w:val="E26C08"/>
          <w:sz w:val="20"/>
        </w:rPr>
        <w:t>Bradley S. Warfield, Ph.D.</w:t>
      </w:r>
      <w:r>
        <w:rPr>
          <w:rFonts w:ascii="Sylfaen"/>
          <w:b/>
          <w:color w:val="E26C08"/>
          <w:spacing w:val="-47"/>
          <w:sz w:val="20"/>
        </w:rPr>
        <w:t xml:space="preserve"> </w:t>
      </w:r>
      <w:r>
        <w:rPr>
          <w:rFonts w:ascii="Sylfaen"/>
          <w:i/>
          <w:color w:val="585858"/>
          <w:w w:val="95"/>
          <w:sz w:val="21"/>
        </w:rPr>
        <w:t>Department of Philosophy</w:t>
      </w:r>
      <w:r>
        <w:rPr>
          <w:rFonts w:ascii="Sylfaen"/>
          <w:i/>
          <w:color w:val="585858"/>
          <w:spacing w:val="-47"/>
          <w:w w:val="95"/>
          <w:sz w:val="21"/>
        </w:rPr>
        <w:t xml:space="preserve"> </w:t>
      </w:r>
      <w:r>
        <w:rPr>
          <w:rFonts w:ascii="Sylfaen"/>
          <w:color w:val="585858"/>
          <w:sz w:val="20"/>
        </w:rPr>
        <w:t>221 East</w:t>
      </w:r>
      <w:r>
        <w:rPr>
          <w:rFonts w:ascii="Sylfaen"/>
          <w:color w:val="585858"/>
          <w:spacing w:val="-2"/>
          <w:sz w:val="20"/>
        </w:rPr>
        <w:t xml:space="preserve"> </w:t>
      </w:r>
      <w:r>
        <w:rPr>
          <w:rFonts w:ascii="Sylfaen"/>
          <w:color w:val="585858"/>
          <w:sz w:val="20"/>
        </w:rPr>
        <w:t>Adams</w:t>
      </w:r>
    </w:p>
    <w:p w14:paraId="3B44AC36" w14:textId="77777777" w:rsidR="002B4284" w:rsidRDefault="002B4284" w:rsidP="002B4284">
      <w:pPr>
        <w:spacing w:before="1" w:line="235" w:lineRule="auto"/>
        <w:ind w:left="1201" w:right="1024"/>
        <w:jc w:val="both"/>
        <w:rPr>
          <w:rFonts w:ascii="Sylfaen"/>
          <w:sz w:val="20"/>
        </w:rPr>
        <w:sectPr w:rsidR="002B4284">
          <w:type w:val="continuous"/>
          <w:pgSz w:w="12240" w:h="15840"/>
          <w:pgMar w:top="720" w:right="1340" w:bottom="280" w:left="1340" w:header="720" w:footer="720" w:gutter="0"/>
          <w:cols w:num="2" w:space="720" w:equalWidth="0">
            <w:col w:w="2757" w:space="2829"/>
            <w:col w:w="3974"/>
          </w:cols>
        </w:sectPr>
      </w:pPr>
      <w:r>
        <w:rPr>
          <w:rFonts w:ascii="Sylfaen"/>
          <w:color w:val="585858"/>
          <w:sz w:val="20"/>
        </w:rPr>
        <w:t>Avenue Apt. B</w:t>
      </w:r>
      <w:r>
        <w:rPr>
          <w:rFonts w:ascii="Sylfaen"/>
          <w:color w:val="585858"/>
          <w:spacing w:val="1"/>
          <w:sz w:val="20"/>
        </w:rPr>
        <w:t xml:space="preserve"> </w:t>
      </w:r>
      <w:r>
        <w:rPr>
          <w:rFonts w:ascii="Sylfaen"/>
          <w:color w:val="585858"/>
          <w:sz w:val="20"/>
        </w:rPr>
        <w:t>Harlingen,</w:t>
      </w:r>
      <w:r>
        <w:rPr>
          <w:rFonts w:ascii="Sylfaen"/>
          <w:color w:val="585858"/>
          <w:spacing w:val="-6"/>
          <w:sz w:val="20"/>
        </w:rPr>
        <w:t xml:space="preserve"> </w:t>
      </w:r>
      <w:r>
        <w:rPr>
          <w:rFonts w:ascii="Sylfaen"/>
          <w:color w:val="585858"/>
          <w:sz w:val="20"/>
        </w:rPr>
        <w:t>TX</w:t>
      </w:r>
      <w:r>
        <w:rPr>
          <w:rFonts w:ascii="Sylfaen"/>
          <w:color w:val="585858"/>
          <w:spacing w:val="-5"/>
          <w:sz w:val="20"/>
        </w:rPr>
        <w:t xml:space="preserve"> </w:t>
      </w:r>
      <w:r>
        <w:rPr>
          <w:rFonts w:ascii="Sylfaen"/>
          <w:color w:val="585858"/>
          <w:sz w:val="20"/>
        </w:rPr>
        <w:t>785</w:t>
      </w:r>
    </w:p>
    <w:p w14:paraId="548F63A4" w14:textId="77777777" w:rsidR="002B4284" w:rsidRDefault="002B4284" w:rsidP="002B4284">
      <w:pPr>
        <w:pStyle w:val="BodyText"/>
        <w:spacing w:before="90"/>
        <w:ind w:right="352" w:firstLine="720"/>
      </w:pPr>
      <w:r>
        <w:t>I</w:t>
      </w:r>
      <w:r>
        <w:rPr>
          <w:spacing w:val="-2"/>
        </w:rPr>
        <w:t xml:space="preserve"> </w:t>
      </w:r>
      <w:r>
        <w:t>have</w:t>
      </w:r>
      <w:r>
        <w:rPr>
          <w:spacing w:val="-3"/>
        </w:rPr>
        <w:t xml:space="preserve"> </w:t>
      </w:r>
      <w:r>
        <w:t>had</w:t>
      </w:r>
      <w:r>
        <w:rPr>
          <w:spacing w:val="-2"/>
        </w:rPr>
        <w:t xml:space="preserve"> </w:t>
      </w:r>
      <w:r>
        <w:t>the</w:t>
      </w:r>
      <w:r>
        <w:rPr>
          <w:spacing w:val="-3"/>
        </w:rPr>
        <w:t xml:space="preserve"> </w:t>
      </w:r>
      <w:r>
        <w:t>opportunity</w:t>
      </w:r>
      <w:r>
        <w:rPr>
          <w:spacing w:val="-2"/>
        </w:rPr>
        <w:t xml:space="preserve"> </w:t>
      </w:r>
      <w:r>
        <w:t>to</w:t>
      </w:r>
      <w:r>
        <w:rPr>
          <w:spacing w:val="-1"/>
        </w:rPr>
        <w:t xml:space="preserve"> </w:t>
      </w:r>
      <w:r>
        <w:t>observe</w:t>
      </w:r>
      <w:r>
        <w:rPr>
          <w:spacing w:val="-3"/>
        </w:rPr>
        <w:t xml:space="preserve"> </w:t>
      </w:r>
      <w:r>
        <w:t>two</w:t>
      </w:r>
      <w:r>
        <w:rPr>
          <w:spacing w:val="-2"/>
        </w:rPr>
        <w:t xml:space="preserve"> </w:t>
      </w:r>
      <w:r>
        <w:t>of</w:t>
      </w:r>
      <w:r>
        <w:rPr>
          <w:spacing w:val="-1"/>
        </w:rPr>
        <w:t xml:space="preserve"> </w:t>
      </w:r>
      <w:r>
        <w:t>Dr.</w:t>
      </w:r>
      <w:r>
        <w:rPr>
          <w:spacing w:val="-2"/>
        </w:rPr>
        <w:t xml:space="preserve"> </w:t>
      </w:r>
      <w:r>
        <w:t>Ian</w:t>
      </w:r>
      <w:r>
        <w:rPr>
          <w:spacing w:val="3"/>
        </w:rPr>
        <w:t xml:space="preserve"> </w:t>
      </w:r>
      <w:proofErr w:type="spellStart"/>
      <w:r>
        <w:t>Werkheiser’s</w:t>
      </w:r>
      <w:proofErr w:type="spellEnd"/>
      <w:r>
        <w:rPr>
          <w:spacing w:val="4"/>
        </w:rPr>
        <w:t xml:space="preserve"> </w:t>
      </w:r>
      <w:r>
        <w:t>online</w:t>
      </w:r>
      <w:r>
        <w:rPr>
          <w:spacing w:val="-3"/>
        </w:rPr>
        <w:t xml:space="preserve"> </w:t>
      </w:r>
      <w:r>
        <w:t>asynchronous</w:t>
      </w:r>
      <w:r>
        <w:rPr>
          <w:spacing w:val="-57"/>
        </w:rPr>
        <w:t xml:space="preserve"> </w:t>
      </w:r>
      <w:r>
        <w:t>courses in the Spring 2021 semester: PHIL 2326: Ethics, Technology, and Society, and PHIL</w:t>
      </w:r>
      <w:r>
        <w:rPr>
          <w:spacing w:val="1"/>
        </w:rPr>
        <w:t xml:space="preserve"> </w:t>
      </w:r>
      <w:r>
        <w:t>4302: Special Topics: Digital Worlds. It is my pleasure to speak to the expertly crafted,</w:t>
      </w:r>
      <w:r>
        <w:rPr>
          <w:spacing w:val="1"/>
        </w:rPr>
        <w:t xml:space="preserve"> </w:t>
      </w:r>
      <w:r>
        <w:t>remarkably</w:t>
      </w:r>
      <w:r>
        <w:rPr>
          <w:spacing w:val="-1"/>
        </w:rPr>
        <w:t xml:space="preserve"> </w:t>
      </w:r>
      <w:r>
        <w:t>innovative</w:t>
      </w:r>
      <w:r>
        <w:rPr>
          <w:spacing w:val="-2"/>
        </w:rPr>
        <w:t xml:space="preserve"> </w:t>
      </w:r>
      <w:r>
        <w:t>courses</w:t>
      </w:r>
      <w:r>
        <w:rPr>
          <w:spacing w:val="1"/>
        </w:rPr>
        <w:t xml:space="preserve"> </w:t>
      </w:r>
      <w:r>
        <w:t>that</w:t>
      </w:r>
      <w:r>
        <w:rPr>
          <w:spacing w:val="-2"/>
        </w:rPr>
        <w:t xml:space="preserve"> </w:t>
      </w:r>
      <w:r>
        <w:t>Dr.</w:t>
      </w:r>
      <w:r>
        <w:rPr>
          <w:spacing w:val="-1"/>
        </w:rPr>
        <w:t xml:space="preserve"> </w:t>
      </w:r>
      <w:r>
        <w:t>Werkheiser has</w:t>
      </w:r>
      <w:r>
        <w:rPr>
          <w:spacing w:val="1"/>
        </w:rPr>
        <w:t xml:space="preserve"> </w:t>
      </w:r>
      <w:r>
        <w:t>designed.</w:t>
      </w:r>
    </w:p>
    <w:p w14:paraId="1BEE641F" w14:textId="77777777" w:rsidR="002B4284" w:rsidRDefault="002B4284" w:rsidP="002B4284">
      <w:pPr>
        <w:pStyle w:val="BodyText"/>
        <w:spacing w:before="1" w:line="275" w:lineRule="exact"/>
        <w:ind w:left="821"/>
      </w:pPr>
      <w:r>
        <w:t>Dr.</w:t>
      </w:r>
      <w:r>
        <w:rPr>
          <w:spacing w:val="-3"/>
        </w:rPr>
        <w:t xml:space="preserve"> </w:t>
      </w:r>
      <w:r>
        <w:t>Werkheiser</w:t>
      </w:r>
      <w:r>
        <w:rPr>
          <w:spacing w:val="-2"/>
        </w:rPr>
        <w:t xml:space="preserve"> </w:t>
      </w:r>
      <w:r>
        <w:t>organizes</w:t>
      </w:r>
      <w:r>
        <w:rPr>
          <w:spacing w:val="-1"/>
        </w:rPr>
        <w:t xml:space="preserve"> </w:t>
      </w:r>
      <w:r>
        <w:t>his</w:t>
      </w:r>
      <w:r>
        <w:rPr>
          <w:spacing w:val="-1"/>
        </w:rPr>
        <w:t xml:space="preserve"> </w:t>
      </w:r>
      <w:r>
        <w:t>Ethics,</w:t>
      </w:r>
      <w:r>
        <w:rPr>
          <w:spacing w:val="-2"/>
        </w:rPr>
        <w:t xml:space="preserve"> </w:t>
      </w:r>
      <w:r>
        <w:t>Technology,</w:t>
      </w:r>
      <w:r>
        <w:rPr>
          <w:spacing w:val="-2"/>
        </w:rPr>
        <w:t xml:space="preserve"> </w:t>
      </w:r>
      <w:r>
        <w:t>and</w:t>
      </w:r>
      <w:r>
        <w:rPr>
          <w:spacing w:val="-2"/>
        </w:rPr>
        <w:t xml:space="preserve"> </w:t>
      </w:r>
      <w:r>
        <w:t>Society</w:t>
      </w:r>
      <w:r>
        <w:rPr>
          <w:spacing w:val="-2"/>
        </w:rPr>
        <w:t xml:space="preserve"> </w:t>
      </w:r>
      <w:r>
        <w:t>course into</w:t>
      </w:r>
      <w:r>
        <w:rPr>
          <w:spacing w:val="-2"/>
        </w:rPr>
        <w:t xml:space="preserve"> </w:t>
      </w:r>
      <w:r>
        <w:t>three</w:t>
      </w:r>
      <w:r>
        <w:rPr>
          <w:spacing w:val="-4"/>
        </w:rPr>
        <w:t xml:space="preserve"> </w:t>
      </w:r>
      <w:r>
        <w:t>modules.</w:t>
      </w:r>
    </w:p>
    <w:p w14:paraId="2383AF10" w14:textId="77777777" w:rsidR="002B4284" w:rsidRDefault="002B4284" w:rsidP="002B4284">
      <w:pPr>
        <w:pStyle w:val="BodyText"/>
        <w:ind w:left="100" w:right="107"/>
      </w:pPr>
      <w:r>
        <w:t>The first introduces students to issues in the philosophy of technology. The second deals with</w:t>
      </w:r>
      <w:r>
        <w:rPr>
          <w:spacing w:val="1"/>
        </w:rPr>
        <w:t xml:space="preserve"> </w:t>
      </w:r>
      <w:r>
        <w:t>issues in ethics and professional ethics, such as those of justice and accessibility. And the third</w:t>
      </w:r>
      <w:r>
        <w:rPr>
          <w:spacing w:val="1"/>
        </w:rPr>
        <w:t xml:space="preserve"> </w:t>
      </w:r>
      <w:r>
        <w:t>encourages students to examine issues that arise not only for engineers in the workplace but also</w:t>
      </w:r>
      <w:r>
        <w:rPr>
          <w:spacing w:val="1"/>
        </w:rPr>
        <w:t xml:space="preserve"> </w:t>
      </w:r>
      <w:r>
        <w:t>for</w:t>
      </w:r>
      <w:r>
        <w:rPr>
          <w:spacing w:val="2"/>
        </w:rPr>
        <w:t xml:space="preserve"> </w:t>
      </w:r>
      <w:r>
        <w:t>students</w:t>
      </w:r>
      <w:r>
        <w:rPr>
          <w:spacing w:val="4"/>
        </w:rPr>
        <w:t xml:space="preserve"> </w:t>
      </w:r>
      <w:r>
        <w:t>who</w:t>
      </w:r>
      <w:r>
        <w:rPr>
          <w:spacing w:val="2"/>
        </w:rPr>
        <w:t xml:space="preserve"> </w:t>
      </w:r>
      <w:r>
        <w:t>deal with</w:t>
      </w:r>
      <w:r>
        <w:rPr>
          <w:spacing w:val="6"/>
        </w:rPr>
        <w:t xml:space="preserve"> </w:t>
      </w:r>
      <w:r>
        <w:t>ethical</w:t>
      </w:r>
      <w:r>
        <w:rPr>
          <w:spacing w:val="5"/>
        </w:rPr>
        <w:t xml:space="preserve"> </w:t>
      </w:r>
      <w:r>
        <w:t>issues</w:t>
      </w:r>
      <w:r>
        <w:rPr>
          <w:spacing w:val="6"/>
        </w:rPr>
        <w:t xml:space="preserve"> </w:t>
      </w:r>
      <w:r>
        <w:t>in</w:t>
      </w:r>
      <w:r>
        <w:rPr>
          <w:spacing w:val="2"/>
        </w:rPr>
        <w:t xml:space="preserve"> </w:t>
      </w:r>
      <w:r>
        <w:t>technology</w:t>
      </w:r>
      <w:r>
        <w:rPr>
          <w:spacing w:val="3"/>
        </w:rPr>
        <w:t xml:space="preserve"> </w:t>
      </w:r>
      <w:r>
        <w:t>in</w:t>
      </w:r>
      <w:r>
        <w:rPr>
          <w:spacing w:val="2"/>
        </w:rPr>
        <w:t xml:space="preserve"> </w:t>
      </w:r>
      <w:r>
        <w:t>their</w:t>
      </w:r>
      <w:r>
        <w:rPr>
          <w:spacing w:val="6"/>
        </w:rPr>
        <w:t xml:space="preserve"> </w:t>
      </w:r>
      <w:r>
        <w:t>everyday</w:t>
      </w:r>
      <w:r>
        <w:rPr>
          <w:spacing w:val="6"/>
        </w:rPr>
        <w:t xml:space="preserve"> </w:t>
      </w:r>
      <w:r>
        <w:t>life.</w:t>
      </w:r>
      <w:r>
        <w:rPr>
          <w:spacing w:val="2"/>
        </w:rPr>
        <w:t xml:space="preserve"> </w:t>
      </w:r>
      <w:r>
        <w:t>Each</w:t>
      </w:r>
      <w:r>
        <w:rPr>
          <w:spacing w:val="2"/>
        </w:rPr>
        <w:t xml:space="preserve"> </w:t>
      </w:r>
      <w:r>
        <w:t>module has</w:t>
      </w:r>
      <w:r>
        <w:rPr>
          <w:spacing w:val="1"/>
        </w:rPr>
        <w:t xml:space="preserve"> </w:t>
      </w:r>
      <w:r>
        <w:t>an overview video in which Dr. Werkheiser carefully walks students through the course layout,</w:t>
      </w:r>
      <w:r>
        <w:rPr>
          <w:spacing w:val="1"/>
        </w:rPr>
        <w:t xml:space="preserve"> </w:t>
      </w:r>
      <w:r>
        <w:t>which is helpful for all students but especially those who are not as familiar with such online</w:t>
      </w:r>
      <w:r>
        <w:rPr>
          <w:spacing w:val="1"/>
        </w:rPr>
        <w:t xml:space="preserve"> </w:t>
      </w:r>
      <w:r>
        <w:t>formats. He then provides a content video in which he skillfully presents highly engaging course</w:t>
      </w:r>
      <w:r>
        <w:rPr>
          <w:spacing w:val="1"/>
        </w:rPr>
        <w:t xml:space="preserve"> </w:t>
      </w:r>
      <w:r>
        <w:t>material. Dr. Werkheiser uses Panopto for his lecture videos, with embedded quizzes, both to</w:t>
      </w:r>
      <w:r>
        <w:rPr>
          <w:spacing w:val="1"/>
        </w:rPr>
        <w:t xml:space="preserve"> </w:t>
      </w:r>
      <w:r>
        <w:t>ensure that students comprehend the material and to accurately assess their comprehension. What</w:t>
      </w:r>
      <w:r>
        <w:rPr>
          <w:spacing w:val="-58"/>
        </w:rPr>
        <w:t xml:space="preserve"> </w:t>
      </w:r>
      <w:r>
        <w:t>is especially</w:t>
      </w:r>
      <w:r>
        <w:rPr>
          <w:spacing w:val="-1"/>
        </w:rPr>
        <w:t xml:space="preserve"> </w:t>
      </w:r>
      <w:r>
        <w:t>impressive</w:t>
      </w:r>
      <w:r>
        <w:rPr>
          <w:spacing w:val="-3"/>
        </w:rPr>
        <w:t xml:space="preserve"> </w:t>
      </w:r>
      <w:r>
        <w:t>is that,</w:t>
      </w:r>
      <w:r>
        <w:rPr>
          <w:spacing w:val="-1"/>
        </w:rPr>
        <w:t xml:space="preserve"> </w:t>
      </w:r>
      <w:r>
        <w:t>although</w:t>
      </w:r>
      <w:r>
        <w:rPr>
          <w:spacing w:val="-1"/>
        </w:rPr>
        <w:t xml:space="preserve"> </w:t>
      </w:r>
      <w:r>
        <w:t>he</w:t>
      </w:r>
      <w:r>
        <w:rPr>
          <w:spacing w:val="-3"/>
        </w:rPr>
        <w:t xml:space="preserve"> </w:t>
      </w:r>
      <w:r>
        <w:t>could</w:t>
      </w:r>
      <w:r>
        <w:rPr>
          <w:spacing w:val="-1"/>
        </w:rPr>
        <w:t xml:space="preserve"> </w:t>
      </w:r>
      <w:r>
        <w:t>easily</w:t>
      </w:r>
      <w:r>
        <w:rPr>
          <w:spacing w:val="-1"/>
        </w:rPr>
        <w:t xml:space="preserve"> </w:t>
      </w:r>
      <w:r>
        <w:t>upload previously</w:t>
      </w:r>
      <w:r>
        <w:rPr>
          <w:spacing w:val="-1"/>
        </w:rPr>
        <w:t xml:space="preserve"> </w:t>
      </w:r>
      <w:r>
        <w:t>made</w:t>
      </w:r>
      <w:r>
        <w:rPr>
          <w:spacing w:val="-3"/>
        </w:rPr>
        <w:t xml:space="preserve"> </w:t>
      </w:r>
      <w:r>
        <w:t>videos,</w:t>
      </w:r>
      <w:r>
        <w:rPr>
          <w:spacing w:val="1"/>
        </w:rPr>
        <w:t xml:space="preserve"> </w:t>
      </w:r>
      <w:r>
        <w:t>Dr.</w:t>
      </w:r>
    </w:p>
    <w:p w14:paraId="0DDFBC54" w14:textId="77777777" w:rsidR="002B4284" w:rsidRDefault="002B4284" w:rsidP="002B4284">
      <w:pPr>
        <w:pStyle w:val="BodyText"/>
        <w:ind w:left="100" w:right="352"/>
      </w:pPr>
      <w:r>
        <w:t>Werkheiser</w:t>
      </w:r>
      <w:r>
        <w:rPr>
          <w:spacing w:val="3"/>
        </w:rPr>
        <w:t xml:space="preserve"> </w:t>
      </w:r>
      <w:r>
        <w:t>chooses</w:t>
      </w:r>
      <w:r>
        <w:rPr>
          <w:spacing w:val="-2"/>
        </w:rPr>
        <w:t xml:space="preserve"> </w:t>
      </w:r>
      <w:r>
        <w:t>to</w:t>
      </w:r>
      <w:r>
        <w:rPr>
          <w:spacing w:val="-2"/>
        </w:rPr>
        <w:t xml:space="preserve"> </w:t>
      </w:r>
      <w:r>
        <w:t>make</w:t>
      </w:r>
      <w:r>
        <w:rPr>
          <w:spacing w:val="-5"/>
        </w:rPr>
        <w:t xml:space="preserve"> </w:t>
      </w:r>
      <w:r>
        <w:t>new</w:t>
      </w:r>
      <w:r>
        <w:rPr>
          <w:spacing w:val="-1"/>
        </w:rPr>
        <w:t xml:space="preserve"> </w:t>
      </w:r>
      <w:r>
        <w:t>videos</w:t>
      </w:r>
      <w:r>
        <w:rPr>
          <w:spacing w:val="-2"/>
        </w:rPr>
        <w:t xml:space="preserve"> </w:t>
      </w:r>
      <w:r>
        <w:t>to</w:t>
      </w:r>
      <w:r>
        <w:rPr>
          <w:spacing w:val="-2"/>
        </w:rPr>
        <w:t xml:space="preserve"> </w:t>
      </w:r>
      <w:r>
        <w:t>be</w:t>
      </w:r>
      <w:r>
        <w:rPr>
          <w:spacing w:val="-4"/>
        </w:rPr>
        <w:t xml:space="preserve"> </w:t>
      </w:r>
      <w:r>
        <w:t>responsive</w:t>
      </w:r>
      <w:r>
        <w:rPr>
          <w:spacing w:val="-5"/>
        </w:rPr>
        <w:t xml:space="preserve"> </w:t>
      </w:r>
      <w:r>
        <w:t>to</w:t>
      </w:r>
      <w:r>
        <w:rPr>
          <w:spacing w:val="-2"/>
        </w:rPr>
        <w:t xml:space="preserve"> </w:t>
      </w:r>
      <w:r>
        <w:t>students’</w:t>
      </w:r>
      <w:r>
        <w:rPr>
          <w:spacing w:val="-3"/>
        </w:rPr>
        <w:t xml:space="preserve"> </w:t>
      </w:r>
      <w:r>
        <w:t>questions</w:t>
      </w:r>
      <w:r>
        <w:rPr>
          <w:spacing w:val="-1"/>
        </w:rPr>
        <w:t xml:space="preserve"> </w:t>
      </w:r>
      <w:r>
        <w:t>and</w:t>
      </w:r>
      <w:r>
        <w:rPr>
          <w:spacing w:val="-3"/>
        </w:rPr>
        <w:t xml:space="preserve"> </w:t>
      </w:r>
      <w:r>
        <w:t>comments</w:t>
      </w:r>
      <w:r>
        <w:rPr>
          <w:spacing w:val="-57"/>
        </w:rPr>
        <w:t xml:space="preserve"> </w:t>
      </w:r>
      <w:r>
        <w:t>about</w:t>
      </w:r>
      <w:r>
        <w:rPr>
          <w:spacing w:val="-3"/>
        </w:rPr>
        <w:t xml:space="preserve"> </w:t>
      </w:r>
      <w:r>
        <w:t>the</w:t>
      </w:r>
      <w:r>
        <w:rPr>
          <w:spacing w:val="-2"/>
        </w:rPr>
        <w:t xml:space="preserve"> </w:t>
      </w:r>
      <w:r>
        <w:t>previous</w:t>
      </w:r>
      <w:r>
        <w:rPr>
          <w:spacing w:val="1"/>
        </w:rPr>
        <w:t xml:space="preserve"> </w:t>
      </w:r>
      <w:r>
        <w:t>material.</w:t>
      </w:r>
    </w:p>
    <w:p w14:paraId="5B4888E1" w14:textId="77777777" w:rsidR="002B4284" w:rsidRDefault="002B4284" w:rsidP="002B4284">
      <w:pPr>
        <w:pStyle w:val="BodyText"/>
        <w:ind w:left="100" w:right="124" w:firstLine="720"/>
      </w:pPr>
      <w:r>
        <w:t>Additionally,</w:t>
      </w:r>
      <w:r>
        <w:rPr>
          <w:spacing w:val="3"/>
        </w:rPr>
        <w:t xml:space="preserve"> </w:t>
      </w:r>
      <w:r>
        <w:t>Dr.</w:t>
      </w:r>
      <w:r>
        <w:rPr>
          <w:spacing w:val="2"/>
        </w:rPr>
        <w:t xml:space="preserve"> </w:t>
      </w:r>
      <w:r>
        <w:t>Werkheiser</w:t>
      </w:r>
      <w:r>
        <w:rPr>
          <w:spacing w:val="3"/>
        </w:rPr>
        <w:t xml:space="preserve"> </w:t>
      </w:r>
      <w:r>
        <w:t>offers</w:t>
      </w:r>
      <w:r>
        <w:rPr>
          <w:spacing w:val="4"/>
        </w:rPr>
        <w:t xml:space="preserve"> </w:t>
      </w:r>
      <w:r>
        <w:t>exciting</w:t>
      </w:r>
      <w:r>
        <w:rPr>
          <w:spacing w:val="2"/>
        </w:rPr>
        <w:t xml:space="preserve"> </w:t>
      </w:r>
      <w:r>
        <w:t>content</w:t>
      </w:r>
      <w:r>
        <w:rPr>
          <w:spacing w:val="6"/>
        </w:rPr>
        <w:t xml:space="preserve"> </w:t>
      </w:r>
      <w:r>
        <w:t>to</w:t>
      </w:r>
      <w:r>
        <w:rPr>
          <w:spacing w:val="2"/>
        </w:rPr>
        <w:t xml:space="preserve"> </w:t>
      </w:r>
      <w:r>
        <w:t>supplement that which</w:t>
      </w:r>
      <w:r>
        <w:rPr>
          <w:spacing w:val="3"/>
        </w:rPr>
        <w:t xml:space="preserve"> </w:t>
      </w:r>
      <w:r>
        <w:t>is</w:t>
      </w:r>
      <w:r>
        <w:rPr>
          <w:spacing w:val="1"/>
        </w:rPr>
        <w:t xml:space="preserve"> </w:t>
      </w:r>
      <w:r>
        <w:t>required. Some of the supplemental content is targeted to help those students who struggle with</w:t>
      </w:r>
      <w:r>
        <w:rPr>
          <w:spacing w:val="1"/>
        </w:rPr>
        <w:t xml:space="preserve"> </w:t>
      </w:r>
      <w:r>
        <w:t>the required content. And the other supplemental content is targeted to those students who do</w:t>
      </w:r>
      <w:r>
        <w:rPr>
          <w:spacing w:val="1"/>
        </w:rPr>
        <w:t xml:space="preserve"> </w:t>
      </w:r>
      <w:r>
        <w:t>very well with the required content and are looking to delve more deeply into the philosophical</w:t>
      </w:r>
      <w:r>
        <w:rPr>
          <w:spacing w:val="1"/>
        </w:rPr>
        <w:t xml:space="preserve"> </w:t>
      </w:r>
      <w:r>
        <w:t xml:space="preserve">ideas presented. This is an especially valuable aspect of Dr. </w:t>
      </w:r>
      <w:proofErr w:type="spellStart"/>
      <w:r>
        <w:t>Werkheiser’s</w:t>
      </w:r>
      <w:proofErr w:type="spellEnd"/>
      <w:r>
        <w:t xml:space="preserve"> course. He skillfully</w:t>
      </w:r>
      <w:r>
        <w:rPr>
          <w:spacing w:val="1"/>
        </w:rPr>
        <w:t xml:space="preserve"> </w:t>
      </w:r>
      <w:r>
        <w:t>manages, even in an online asynchronous format, to offer differentiated instruction which is</w:t>
      </w:r>
      <w:r>
        <w:rPr>
          <w:spacing w:val="1"/>
        </w:rPr>
        <w:t xml:space="preserve"> </w:t>
      </w:r>
      <w:r>
        <w:t xml:space="preserve">responsive to students’ needs and goals. He thoughtfully chooses to use </w:t>
      </w:r>
      <w:proofErr w:type="spellStart"/>
      <w:r>
        <w:t>Perusall</w:t>
      </w:r>
      <w:proofErr w:type="spellEnd"/>
      <w:r>
        <w:t xml:space="preserve"> as well, which</w:t>
      </w:r>
      <w:r>
        <w:rPr>
          <w:spacing w:val="1"/>
        </w:rPr>
        <w:t xml:space="preserve"> </w:t>
      </w:r>
      <w:r>
        <w:t>enables</w:t>
      </w:r>
      <w:r>
        <w:rPr>
          <w:spacing w:val="-2"/>
        </w:rPr>
        <w:t xml:space="preserve"> </w:t>
      </w:r>
      <w:r>
        <w:t>his</w:t>
      </w:r>
      <w:r>
        <w:rPr>
          <w:spacing w:val="-1"/>
        </w:rPr>
        <w:t xml:space="preserve"> </w:t>
      </w:r>
      <w:r>
        <w:t>students</w:t>
      </w:r>
      <w:r>
        <w:rPr>
          <w:spacing w:val="-1"/>
        </w:rPr>
        <w:t xml:space="preserve"> </w:t>
      </w:r>
      <w:r>
        <w:t>to</w:t>
      </w:r>
      <w:r>
        <w:rPr>
          <w:spacing w:val="-2"/>
        </w:rPr>
        <w:t xml:space="preserve"> </w:t>
      </w:r>
      <w:r>
        <w:t>collaboratively</w:t>
      </w:r>
      <w:r>
        <w:rPr>
          <w:spacing w:val="-1"/>
        </w:rPr>
        <w:t xml:space="preserve"> </w:t>
      </w:r>
      <w:r>
        <w:t>annotate</w:t>
      </w:r>
      <w:r>
        <w:rPr>
          <w:spacing w:val="-4"/>
        </w:rPr>
        <w:t xml:space="preserve"> </w:t>
      </w:r>
      <w:r>
        <w:t>the</w:t>
      </w:r>
      <w:r>
        <w:rPr>
          <w:spacing w:val="-4"/>
        </w:rPr>
        <w:t xml:space="preserve"> </w:t>
      </w:r>
      <w:r>
        <w:t>course</w:t>
      </w:r>
      <w:r>
        <w:rPr>
          <w:spacing w:val="-4"/>
        </w:rPr>
        <w:t xml:space="preserve"> </w:t>
      </w:r>
      <w:r>
        <w:t>readings.</w:t>
      </w:r>
      <w:r>
        <w:rPr>
          <w:spacing w:val="-2"/>
        </w:rPr>
        <w:t xml:space="preserve"> </w:t>
      </w:r>
      <w:r>
        <w:t>This</w:t>
      </w:r>
      <w:r>
        <w:rPr>
          <w:spacing w:val="-1"/>
        </w:rPr>
        <w:t xml:space="preserve"> </w:t>
      </w:r>
      <w:r>
        <w:t>helps</w:t>
      </w:r>
      <w:r>
        <w:rPr>
          <w:spacing w:val="-1"/>
        </w:rPr>
        <w:t xml:space="preserve"> </w:t>
      </w:r>
      <w:r>
        <w:t>bring</w:t>
      </w:r>
      <w:r>
        <w:rPr>
          <w:spacing w:val="-2"/>
        </w:rPr>
        <w:t xml:space="preserve"> </w:t>
      </w:r>
      <w:r>
        <w:t>the</w:t>
      </w:r>
      <w:r>
        <w:rPr>
          <w:spacing w:val="-4"/>
        </w:rPr>
        <w:t xml:space="preserve"> </w:t>
      </w:r>
      <w:r>
        <w:t>readings</w:t>
      </w:r>
      <w:r>
        <w:rPr>
          <w:spacing w:val="-57"/>
        </w:rPr>
        <w:t xml:space="preserve"> </w:t>
      </w:r>
      <w:r>
        <w:t>alive and encourages his students to work with one another to improve their understanding of the</w:t>
      </w:r>
      <w:r>
        <w:rPr>
          <w:spacing w:val="-57"/>
        </w:rPr>
        <w:t xml:space="preserve"> </w:t>
      </w:r>
      <w:r>
        <w:t>material.</w:t>
      </w:r>
    </w:p>
    <w:p w14:paraId="08B7F995" w14:textId="77777777" w:rsidR="002B4284" w:rsidRDefault="002B4284" w:rsidP="002B4284">
      <w:pPr>
        <w:pStyle w:val="BodyText"/>
        <w:ind w:left="100" w:right="115" w:firstLine="720"/>
      </w:pPr>
      <w:r>
        <w:t>Dr. Werkheiser also thoughtfully scaffolds his assignments so that students can build on</w:t>
      </w:r>
      <w:r>
        <w:rPr>
          <w:spacing w:val="1"/>
        </w:rPr>
        <w:t xml:space="preserve"> </w:t>
      </w:r>
      <w:r>
        <w:t>previous knowledge and skill-acquisition to further enrich their educational experience. He</w:t>
      </w:r>
      <w:r>
        <w:rPr>
          <w:spacing w:val="1"/>
        </w:rPr>
        <w:t xml:space="preserve"> </w:t>
      </w:r>
      <w:r>
        <w:t>assigns a discussion forum, which encourages students to connect the course material with their</w:t>
      </w:r>
      <w:r>
        <w:rPr>
          <w:spacing w:val="1"/>
        </w:rPr>
        <w:t xml:space="preserve"> </w:t>
      </w:r>
      <w:r>
        <w:t>experiences outside of the course. And in addition to a final exam, he assigns two big projects:</w:t>
      </w:r>
      <w:r>
        <w:rPr>
          <w:spacing w:val="1"/>
        </w:rPr>
        <w:t xml:space="preserve"> </w:t>
      </w:r>
      <w:r>
        <w:t>one group project based on a case study so that students look at the real-world applications of the</w:t>
      </w:r>
      <w:r>
        <w:rPr>
          <w:spacing w:val="-58"/>
        </w:rPr>
        <w:t xml:space="preserve"> </w:t>
      </w:r>
      <w:r>
        <w:t>ideas</w:t>
      </w:r>
      <w:r>
        <w:rPr>
          <w:spacing w:val="-1"/>
        </w:rPr>
        <w:t xml:space="preserve"> </w:t>
      </w:r>
      <w:r>
        <w:t>they</w:t>
      </w:r>
      <w:r>
        <w:rPr>
          <w:spacing w:val="-1"/>
        </w:rPr>
        <w:t xml:space="preserve"> </w:t>
      </w:r>
      <w:r>
        <w:t>study,</w:t>
      </w:r>
      <w:r>
        <w:rPr>
          <w:spacing w:val="2"/>
        </w:rPr>
        <w:t xml:space="preserve"> </w:t>
      </w:r>
      <w:r>
        <w:t>and</w:t>
      </w:r>
      <w:r>
        <w:rPr>
          <w:spacing w:val="-1"/>
        </w:rPr>
        <w:t xml:space="preserve"> </w:t>
      </w:r>
      <w:r>
        <w:t>a</w:t>
      </w:r>
      <w:r>
        <w:rPr>
          <w:spacing w:val="-4"/>
        </w:rPr>
        <w:t xml:space="preserve"> </w:t>
      </w:r>
      <w:r>
        <w:t>final</w:t>
      </w:r>
      <w:r>
        <w:rPr>
          <w:spacing w:val="-3"/>
        </w:rPr>
        <w:t xml:space="preserve"> </w:t>
      </w:r>
      <w:r>
        <w:t>paper</w:t>
      </w:r>
      <w:r>
        <w:rPr>
          <w:spacing w:val="-1"/>
        </w:rPr>
        <w:t xml:space="preserve"> </w:t>
      </w:r>
      <w:r>
        <w:t>based</w:t>
      </w:r>
      <w:r>
        <w:rPr>
          <w:spacing w:val="-2"/>
        </w:rPr>
        <w:t xml:space="preserve"> </w:t>
      </w:r>
      <w:r>
        <w:t>on</w:t>
      </w:r>
      <w:r>
        <w:rPr>
          <w:spacing w:val="-1"/>
        </w:rPr>
        <w:t xml:space="preserve"> </w:t>
      </w:r>
      <w:r>
        <w:t>one</w:t>
      </w:r>
      <w:r>
        <w:rPr>
          <w:spacing w:val="-3"/>
        </w:rPr>
        <w:t xml:space="preserve"> </w:t>
      </w:r>
      <w:r>
        <w:t>of</w:t>
      </w:r>
      <w:r>
        <w:rPr>
          <w:spacing w:val="-2"/>
        </w:rPr>
        <w:t xml:space="preserve"> </w:t>
      </w:r>
      <w:r>
        <w:t>the</w:t>
      </w:r>
      <w:r>
        <w:rPr>
          <w:spacing w:val="-3"/>
        </w:rPr>
        <w:t xml:space="preserve"> </w:t>
      </w:r>
      <w:r>
        <w:t>course</w:t>
      </w:r>
      <w:r>
        <w:rPr>
          <w:spacing w:val="-4"/>
        </w:rPr>
        <w:t xml:space="preserve"> </w:t>
      </w:r>
      <w:r>
        <w:t>modules which</w:t>
      </w:r>
      <w:r>
        <w:rPr>
          <w:spacing w:val="-1"/>
        </w:rPr>
        <w:t xml:space="preserve"> </w:t>
      </w:r>
      <w:r>
        <w:t>requires</w:t>
      </w:r>
      <w:r>
        <w:rPr>
          <w:spacing w:val="-1"/>
        </w:rPr>
        <w:t xml:space="preserve"> </w:t>
      </w:r>
      <w:r>
        <w:t>students to</w:t>
      </w:r>
      <w:r>
        <w:rPr>
          <w:spacing w:val="-57"/>
        </w:rPr>
        <w:t xml:space="preserve"> </w:t>
      </w:r>
      <w:r>
        <w:t>explore more deeply and comprehensively a topic of their choosing. These are carefully crafted</w:t>
      </w:r>
      <w:r>
        <w:rPr>
          <w:spacing w:val="1"/>
        </w:rPr>
        <w:t xml:space="preserve"> </w:t>
      </w:r>
      <w:r>
        <w:t>and</w:t>
      </w:r>
      <w:r>
        <w:rPr>
          <w:spacing w:val="-1"/>
        </w:rPr>
        <w:t xml:space="preserve"> </w:t>
      </w:r>
      <w:r>
        <w:t>expertly designed</w:t>
      </w:r>
      <w:r>
        <w:rPr>
          <w:spacing w:val="4"/>
        </w:rPr>
        <w:t xml:space="preserve"> </w:t>
      </w:r>
      <w:r>
        <w:t>assignments.</w:t>
      </w:r>
    </w:p>
    <w:p w14:paraId="14EE7471" w14:textId="77777777" w:rsidR="002B4284" w:rsidRDefault="002B4284" w:rsidP="002B4284">
      <w:pPr>
        <w:sectPr w:rsidR="002B4284">
          <w:type w:val="continuous"/>
          <w:pgSz w:w="12240" w:h="15840"/>
          <w:pgMar w:top="720" w:right="1340" w:bottom="280" w:left="1340" w:header="720" w:footer="720" w:gutter="0"/>
          <w:cols w:space="720"/>
        </w:sectPr>
      </w:pPr>
    </w:p>
    <w:p w14:paraId="1AF5C614" w14:textId="77777777" w:rsidR="002B4284" w:rsidRDefault="002B4284" w:rsidP="002B4284">
      <w:pPr>
        <w:pStyle w:val="BodyText"/>
        <w:spacing w:before="61"/>
        <w:ind w:left="100" w:right="127" w:firstLine="720"/>
      </w:pPr>
      <w:r>
        <w:lastRenderedPageBreak/>
        <w:t xml:space="preserve">Dr. </w:t>
      </w:r>
      <w:proofErr w:type="spellStart"/>
      <w:r>
        <w:t>Werkheiser’s</w:t>
      </w:r>
      <w:proofErr w:type="spellEnd"/>
      <w:r>
        <w:t xml:space="preserve"> Special Topics course on Digital Worlds is designed for seniors, so he</w:t>
      </w:r>
      <w:r>
        <w:rPr>
          <w:spacing w:val="1"/>
        </w:rPr>
        <w:t xml:space="preserve"> </w:t>
      </w:r>
      <w:r>
        <w:t>strived, with great success, to make the experience one they will take with them after they</w:t>
      </w:r>
      <w:r>
        <w:rPr>
          <w:spacing w:val="1"/>
        </w:rPr>
        <w:t xml:space="preserve"> </w:t>
      </w:r>
      <w:r>
        <w:t>graduate. The course is structured similarly to his Ethics, Technology, and Society course, with</w:t>
      </w:r>
      <w:r>
        <w:rPr>
          <w:spacing w:val="1"/>
        </w:rPr>
        <w:t xml:space="preserve"> </w:t>
      </w:r>
      <w:r>
        <w:t>some</w:t>
      </w:r>
      <w:r>
        <w:rPr>
          <w:spacing w:val="-4"/>
        </w:rPr>
        <w:t xml:space="preserve"> </w:t>
      </w:r>
      <w:r>
        <w:t>additional</w:t>
      </w:r>
      <w:r>
        <w:rPr>
          <w:spacing w:val="1"/>
        </w:rPr>
        <w:t xml:space="preserve"> </w:t>
      </w:r>
      <w:r>
        <w:t>elements.</w:t>
      </w:r>
      <w:r>
        <w:rPr>
          <w:spacing w:val="-1"/>
        </w:rPr>
        <w:t xml:space="preserve"> </w:t>
      </w:r>
      <w:r>
        <w:t>In</w:t>
      </w:r>
      <w:r>
        <w:rPr>
          <w:spacing w:val="-2"/>
        </w:rPr>
        <w:t xml:space="preserve"> </w:t>
      </w:r>
      <w:r>
        <w:t>the</w:t>
      </w:r>
      <w:r>
        <w:rPr>
          <w:spacing w:val="-4"/>
        </w:rPr>
        <w:t xml:space="preserve"> </w:t>
      </w:r>
      <w:r>
        <w:t>first</w:t>
      </w:r>
      <w:r>
        <w:rPr>
          <w:spacing w:val="-3"/>
        </w:rPr>
        <w:t xml:space="preserve"> </w:t>
      </w:r>
      <w:r>
        <w:t>half</w:t>
      </w:r>
      <w:r>
        <w:rPr>
          <w:spacing w:val="-2"/>
        </w:rPr>
        <w:t xml:space="preserve"> </w:t>
      </w:r>
      <w:r>
        <w:t>of</w:t>
      </w:r>
      <w:r>
        <w:rPr>
          <w:spacing w:val="3"/>
        </w:rPr>
        <w:t xml:space="preserve"> </w:t>
      </w:r>
      <w:r>
        <w:t>the</w:t>
      </w:r>
      <w:r>
        <w:rPr>
          <w:spacing w:val="-3"/>
        </w:rPr>
        <w:t xml:space="preserve"> </w:t>
      </w:r>
      <w:r>
        <w:t>course,</w:t>
      </w:r>
      <w:r>
        <w:rPr>
          <w:spacing w:val="-2"/>
        </w:rPr>
        <w:t xml:space="preserve"> </w:t>
      </w:r>
      <w:r>
        <w:t>he</w:t>
      </w:r>
      <w:r>
        <w:rPr>
          <w:spacing w:val="-4"/>
        </w:rPr>
        <w:t xml:space="preserve"> </w:t>
      </w:r>
      <w:r>
        <w:t>introduces students</w:t>
      </w:r>
      <w:r>
        <w:rPr>
          <w:spacing w:val="-1"/>
        </w:rPr>
        <w:t xml:space="preserve"> </w:t>
      </w:r>
      <w:r>
        <w:t>to</w:t>
      </w:r>
      <w:r>
        <w:rPr>
          <w:spacing w:val="-2"/>
        </w:rPr>
        <w:t xml:space="preserve"> </w:t>
      </w:r>
      <w:r>
        <w:t>the</w:t>
      </w:r>
      <w:r>
        <w:rPr>
          <w:spacing w:val="-3"/>
        </w:rPr>
        <w:t xml:space="preserve"> </w:t>
      </w:r>
      <w:r>
        <w:t>background</w:t>
      </w:r>
      <w:r>
        <w:rPr>
          <w:spacing w:val="-57"/>
        </w:rPr>
        <w:t xml:space="preserve"> </w:t>
      </w:r>
      <w:r>
        <w:t>tools they will need to think through the philosophical issues that arise from emergent</w:t>
      </w:r>
      <w:r>
        <w:rPr>
          <w:spacing w:val="1"/>
        </w:rPr>
        <w:t xml:space="preserve"> </w:t>
      </w:r>
      <w:r>
        <w:t>technologies. He draws from areas such as psychology, phenomenology, and environmental</w:t>
      </w:r>
      <w:r>
        <w:rPr>
          <w:spacing w:val="1"/>
        </w:rPr>
        <w:t xml:space="preserve"> </w:t>
      </w:r>
      <w:r>
        <w:t>philosophy to welcome students into the ethos of the course. And for the second half, he</w:t>
      </w:r>
      <w:r>
        <w:rPr>
          <w:spacing w:val="1"/>
        </w:rPr>
        <w:t xml:space="preserve"> </w:t>
      </w:r>
      <w:r>
        <w:t>integrated into his course a Digital Worlds Workshop—a professional online philosophy</w:t>
      </w:r>
      <w:r>
        <w:rPr>
          <w:spacing w:val="1"/>
        </w:rPr>
        <w:t xml:space="preserve"> </w:t>
      </w:r>
      <w:r>
        <w:t>conference that he co-organized with his colleague Dr. Michael Butler. The original idea, before</w:t>
      </w:r>
      <w:r>
        <w:rPr>
          <w:spacing w:val="1"/>
        </w:rPr>
        <w:t xml:space="preserve"> </w:t>
      </w:r>
      <w:r>
        <w:t>COVID, was for his students to participate in-person, but he skillfully adapted to the COVID-</w:t>
      </w:r>
      <w:r>
        <w:rPr>
          <w:spacing w:val="1"/>
        </w:rPr>
        <w:t xml:space="preserve"> </w:t>
      </w:r>
      <w:r>
        <w:t>related challenges and had his students attend the workshop online, thoughtfully protecting their</w:t>
      </w:r>
      <w:r>
        <w:rPr>
          <w:spacing w:val="1"/>
        </w:rPr>
        <w:t xml:space="preserve"> </w:t>
      </w:r>
      <w:r>
        <w:t>privacy while</w:t>
      </w:r>
      <w:r>
        <w:rPr>
          <w:spacing w:val="-1"/>
        </w:rPr>
        <w:t xml:space="preserve"> </w:t>
      </w:r>
      <w:r>
        <w:t>doing</w:t>
      </w:r>
      <w:r>
        <w:rPr>
          <w:spacing w:val="1"/>
        </w:rPr>
        <w:t xml:space="preserve"> </w:t>
      </w:r>
      <w:r>
        <w:t>so.</w:t>
      </w:r>
      <w:r>
        <w:rPr>
          <w:spacing w:val="1"/>
        </w:rPr>
        <w:t xml:space="preserve"> </w:t>
      </w:r>
      <w:r>
        <w:t>This</w:t>
      </w:r>
      <w:r>
        <w:rPr>
          <w:spacing w:val="1"/>
        </w:rPr>
        <w:t xml:space="preserve"> </w:t>
      </w:r>
      <w:r>
        <w:t>gave</w:t>
      </w:r>
      <w:r>
        <w:rPr>
          <w:spacing w:val="-1"/>
        </w:rPr>
        <w:t xml:space="preserve"> </w:t>
      </w:r>
      <w:r>
        <w:t>his</w:t>
      </w:r>
      <w:r>
        <w:rPr>
          <w:spacing w:val="2"/>
        </w:rPr>
        <w:t xml:space="preserve"> </w:t>
      </w:r>
      <w:r>
        <w:t>students</w:t>
      </w:r>
      <w:r>
        <w:rPr>
          <w:spacing w:val="2"/>
        </w:rPr>
        <w:t xml:space="preserve"> </w:t>
      </w:r>
      <w:r>
        <w:t>the</w:t>
      </w:r>
      <w:r>
        <w:rPr>
          <w:spacing w:val="-2"/>
        </w:rPr>
        <w:t xml:space="preserve"> </w:t>
      </w:r>
      <w:r>
        <w:t>unique</w:t>
      </w:r>
      <w:r>
        <w:rPr>
          <w:spacing w:val="-1"/>
        </w:rPr>
        <w:t xml:space="preserve"> </w:t>
      </w:r>
      <w:r>
        <w:t>opportunity</w:t>
      </w:r>
      <w:r>
        <w:rPr>
          <w:spacing w:val="1"/>
        </w:rPr>
        <w:t xml:space="preserve"> </w:t>
      </w:r>
      <w:r>
        <w:t>not</w:t>
      </w:r>
      <w:r>
        <w:rPr>
          <w:spacing w:val="-1"/>
        </w:rPr>
        <w:t xml:space="preserve"> </w:t>
      </w:r>
      <w:r>
        <w:t>only</w:t>
      </w:r>
      <w:r>
        <w:rPr>
          <w:spacing w:val="4"/>
        </w:rPr>
        <w:t xml:space="preserve"> </w:t>
      </w:r>
      <w:r>
        <w:t>to</w:t>
      </w:r>
      <w:r>
        <w:rPr>
          <w:spacing w:val="1"/>
        </w:rPr>
        <w:t xml:space="preserve"> </w:t>
      </w:r>
      <w:r>
        <w:t>see</w:t>
      </w:r>
      <w:r>
        <w:rPr>
          <w:spacing w:val="1"/>
        </w:rPr>
        <w:t xml:space="preserve"> </w:t>
      </w:r>
      <w:r>
        <w:t>professional philosophers present cutting-edge scholarship but also to give them a better sense of</w:t>
      </w:r>
      <w:r>
        <w:rPr>
          <w:spacing w:val="-57"/>
        </w:rPr>
        <w:t xml:space="preserve"> </w:t>
      </w:r>
      <w:r>
        <w:t>what it is like to be a professional philosopher. After getting permission from the workshop’s</w:t>
      </w:r>
      <w:r>
        <w:rPr>
          <w:spacing w:val="1"/>
        </w:rPr>
        <w:t xml:space="preserve"> </w:t>
      </w:r>
      <w:r>
        <w:t>participants,</w:t>
      </w:r>
      <w:r>
        <w:rPr>
          <w:spacing w:val="-2"/>
        </w:rPr>
        <w:t xml:space="preserve"> </w:t>
      </w:r>
      <w:r>
        <w:t>Dr.</w:t>
      </w:r>
      <w:r>
        <w:rPr>
          <w:spacing w:val="-1"/>
        </w:rPr>
        <w:t xml:space="preserve"> </w:t>
      </w:r>
      <w:r>
        <w:t>Werkheiser</w:t>
      </w:r>
      <w:r>
        <w:rPr>
          <w:spacing w:val="-1"/>
        </w:rPr>
        <w:t xml:space="preserve"> </w:t>
      </w:r>
      <w:r>
        <w:t>had</w:t>
      </w:r>
      <w:r>
        <w:rPr>
          <w:spacing w:val="-1"/>
        </w:rPr>
        <w:t xml:space="preserve"> </w:t>
      </w:r>
      <w:r>
        <w:t>his students collaboratively</w:t>
      </w:r>
      <w:r>
        <w:rPr>
          <w:spacing w:val="-1"/>
        </w:rPr>
        <w:t xml:space="preserve"> </w:t>
      </w:r>
      <w:r>
        <w:t>annotate</w:t>
      </w:r>
      <w:r>
        <w:rPr>
          <w:spacing w:val="2"/>
        </w:rPr>
        <w:t xml:space="preserve"> </w:t>
      </w:r>
      <w:r>
        <w:t>the</w:t>
      </w:r>
      <w:r>
        <w:rPr>
          <w:spacing w:val="-3"/>
        </w:rPr>
        <w:t xml:space="preserve"> </w:t>
      </w:r>
      <w:r>
        <w:t>workshop</w:t>
      </w:r>
      <w:r>
        <w:rPr>
          <w:spacing w:val="-1"/>
        </w:rPr>
        <w:t xml:space="preserve"> </w:t>
      </w:r>
      <w:r>
        <w:t>papers.</w:t>
      </w:r>
    </w:p>
    <w:p w14:paraId="61BCBB7D" w14:textId="77777777" w:rsidR="002B4284" w:rsidRDefault="002B4284" w:rsidP="002B4284">
      <w:pPr>
        <w:pStyle w:val="BodyText"/>
        <w:spacing w:before="2"/>
        <w:ind w:left="100" w:right="70" w:firstLine="720"/>
      </w:pPr>
      <w:r>
        <w:t xml:space="preserve">In addition to the many virtues of Dr. </w:t>
      </w:r>
      <w:proofErr w:type="spellStart"/>
      <w:r>
        <w:t>Werkheiser’s</w:t>
      </w:r>
      <w:proofErr w:type="spellEnd"/>
      <w:r>
        <w:t xml:space="preserve"> courses, his prioritization of student</w:t>
      </w:r>
      <w:r>
        <w:rPr>
          <w:spacing w:val="1"/>
        </w:rPr>
        <w:t xml:space="preserve"> </w:t>
      </w:r>
      <w:r>
        <w:t>accessibility</w:t>
      </w:r>
      <w:r>
        <w:rPr>
          <w:spacing w:val="1"/>
        </w:rPr>
        <w:t xml:space="preserve"> </w:t>
      </w:r>
      <w:r>
        <w:t>is</w:t>
      </w:r>
      <w:r>
        <w:rPr>
          <w:spacing w:val="-2"/>
        </w:rPr>
        <w:t xml:space="preserve"> </w:t>
      </w:r>
      <w:r>
        <w:t>clear,</w:t>
      </w:r>
      <w:r>
        <w:rPr>
          <w:spacing w:val="-2"/>
        </w:rPr>
        <w:t xml:space="preserve"> </w:t>
      </w:r>
      <w:r>
        <w:t>as</w:t>
      </w:r>
      <w:r>
        <w:rPr>
          <w:spacing w:val="-2"/>
        </w:rPr>
        <w:t xml:space="preserve"> </w:t>
      </w:r>
      <w:r>
        <w:t>well:</w:t>
      </w:r>
      <w:r>
        <w:rPr>
          <w:spacing w:val="1"/>
        </w:rPr>
        <w:t xml:space="preserve"> </w:t>
      </w:r>
      <w:proofErr w:type="gramStart"/>
      <w:r>
        <w:t>all</w:t>
      </w:r>
      <w:r>
        <w:rPr>
          <w:spacing w:val="-5"/>
        </w:rPr>
        <w:t xml:space="preserve"> </w:t>
      </w:r>
      <w:r>
        <w:t>of</w:t>
      </w:r>
      <w:proofErr w:type="gramEnd"/>
      <w:r>
        <w:rPr>
          <w:spacing w:val="-2"/>
        </w:rPr>
        <w:t xml:space="preserve"> </w:t>
      </w:r>
      <w:r>
        <w:t>his</w:t>
      </w:r>
      <w:r>
        <w:rPr>
          <w:spacing w:val="-2"/>
        </w:rPr>
        <w:t xml:space="preserve"> </w:t>
      </w:r>
      <w:r>
        <w:t>course</w:t>
      </w:r>
      <w:r>
        <w:rPr>
          <w:spacing w:val="-4"/>
        </w:rPr>
        <w:t xml:space="preserve"> </w:t>
      </w:r>
      <w:r>
        <w:t>videos</w:t>
      </w:r>
      <w:r>
        <w:rPr>
          <w:spacing w:val="3"/>
        </w:rPr>
        <w:t xml:space="preserve"> </w:t>
      </w:r>
      <w:r>
        <w:t>are</w:t>
      </w:r>
      <w:r>
        <w:rPr>
          <w:spacing w:val="-4"/>
        </w:rPr>
        <w:t xml:space="preserve"> </w:t>
      </w:r>
      <w:r>
        <w:t>subtitled</w:t>
      </w:r>
      <w:r>
        <w:rPr>
          <w:spacing w:val="-3"/>
        </w:rPr>
        <w:t xml:space="preserve"> </w:t>
      </w:r>
      <w:r>
        <w:t>and</w:t>
      </w:r>
      <w:r>
        <w:rPr>
          <w:spacing w:val="1"/>
        </w:rPr>
        <w:t xml:space="preserve"> </w:t>
      </w:r>
      <w:r>
        <w:t>all</w:t>
      </w:r>
      <w:r>
        <w:rPr>
          <w:spacing w:val="-4"/>
        </w:rPr>
        <w:t xml:space="preserve"> </w:t>
      </w:r>
      <w:r>
        <w:t>of</w:t>
      </w:r>
      <w:r>
        <w:rPr>
          <w:spacing w:val="-3"/>
        </w:rPr>
        <w:t xml:space="preserve"> </w:t>
      </w:r>
      <w:r>
        <w:t>his</w:t>
      </w:r>
      <w:r>
        <w:rPr>
          <w:spacing w:val="-1"/>
        </w:rPr>
        <w:t xml:space="preserve"> </w:t>
      </w:r>
      <w:r>
        <w:t>courses’</w:t>
      </w:r>
      <w:r>
        <w:rPr>
          <w:spacing w:val="-3"/>
        </w:rPr>
        <w:t xml:space="preserve"> </w:t>
      </w:r>
      <w:r>
        <w:t>required</w:t>
      </w:r>
      <w:r>
        <w:rPr>
          <w:spacing w:val="-57"/>
        </w:rPr>
        <w:t xml:space="preserve"> </w:t>
      </w:r>
      <w:r>
        <w:t>readings are free open educational resources, which ensures that no student will be prevented</w:t>
      </w:r>
      <w:r>
        <w:rPr>
          <w:spacing w:val="1"/>
        </w:rPr>
        <w:t xml:space="preserve"> </w:t>
      </w:r>
      <w:r>
        <w:t xml:space="preserve">from acquiring the course readings because of cost. Dr. </w:t>
      </w:r>
      <w:proofErr w:type="spellStart"/>
      <w:r>
        <w:t>Werkheiser’s</w:t>
      </w:r>
      <w:proofErr w:type="spellEnd"/>
      <w:r>
        <w:t xml:space="preserve"> courses are exceptionally</w:t>
      </w:r>
      <w:r>
        <w:rPr>
          <w:spacing w:val="1"/>
        </w:rPr>
        <w:t xml:space="preserve"> </w:t>
      </w:r>
      <w:r>
        <w:t>well developed and organized. They skillfully facilitate student engagement, and they provide</w:t>
      </w:r>
      <w:r>
        <w:rPr>
          <w:spacing w:val="1"/>
        </w:rPr>
        <w:t xml:space="preserve"> </w:t>
      </w:r>
      <w:r>
        <w:t>students with a plethora of tools for success. He is a masterful, innovative teacher who offers his</w:t>
      </w:r>
      <w:r>
        <w:rPr>
          <w:spacing w:val="1"/>
        </w:rPr>
        <w:t xml:space="preserve"> </w:t>
      </w:r>
      <w:r>
        <w:t>students an</w:t>
      </w:r>
      <w:r>
        <w:rPr>
          <w:spacing w:val="-1"/>
        </w:rPr>
        <w:t xml:space="preserve"> </w:t>
      </w:r>
      <w:r>
        <w:t>exciting,</w:t>
      </w:r>
      <w:r>
        <w:rPr>
          <w:spacing w:val="3"/>
        </w:rPr>
        <w:t xml:space="preserve"> </w:t>
      </w:r>
      <w:r>
        <w:t>encouraging,</w:t>
      </w:r>
      <w:r>
        <w:rPr>
          <w:spacing w:val="4"/>
        </w:rPr>
        <w:t xml:space="preserve"> </w:t>
      </w:r>
      <w:r>
        <w:t>and</w:t>
      </w:r>
      <w:r>
        <w:rPr>
          <w:spacing w:val="2"/>
        </w:rPr>
        <w:t xml:space="preserve"> </w:t>
      </w:r>
      <w:r>
        <w:t>enriching educational</w:t>
      </w:r>
      <w:r>
        <w:rPr>
          <w:spacing w:val="-2"/>
        </w:rPr>
        <w:t xml:space="preserve"> </w:t>
      </w:r>
      <w:r>
        <w:t>experience.</w:t>
      </w:r>
    </w:p>
    <w:p w14:paraId="20719C87" w14:textId="77777777" w:rsidR="002B4284" w:rsidRDefault="002B4284" w:rsidP="002B4284">
      <w:pPr>
        <w:pStyle w:val="BodyText"/>
        <w:rPr>
          <w:sz w:val="20"/>
        </w:rPr>
      </w:pPr>
    </w:p>
    <w:p w14:paraId="418EB305" w14:textId="77777777" w:rsidR="002B4284" w:rsidRDefault="002B4284" w:rsidP="002B4284">
      <w:pPr>
        <w:pStyle w:val="BodyText"/>
        <w:rPr>
          <w:sz w:val="20"/>
        </w:rPr>
      </w:pPr>
    </w:p>
    <w:p w14:paraId="1A76A7B4" w14:textId="77777777" w:rsidR="002B4284" w:rsidRDefault="002B4284" w:rsidP="002B4284">
      <w:pPr>
        <w:pStyle w:val="BodyText"/>
        <w:rPr>
          <w:sz w:val="20"/>
        </w:rPr>
      </w:pPr>
    </w:p>
    <w:p w14:paraId="550C528C" w14:textId="77777777" w:rsidR="002B4284" w:rsidRDefault="002B4284" w:rsidP="002B4284">
      <w:pPr>
        <w:pStyle w:val="BodyText"/>
        <w:rPr>
          <w:sz w:val="20"/>
        </w:rPr>
      </w:pPr>
    </w:p>
    <w:p w14:paraId="54C79A80" w14:textId="77777777" w:rsidR="002B4284" w:rsidRDefault="002B4284" w:rsidP="002B4284">
      <w:pPr>
        <w:pStyle w:val="BodyText"/>
        <w:rPr>
          <w:sz w:val="20"/>
        </w:rPr>
      </w:pPr>
    </w:p>
    <w:p w14:paraId="087F11F2" w14:textId="77777777" w:rsidR="002B4284" w:rsidRDefault="002B4284" w:rsidP="002B4284">
      <w:pPr>
        <w:pStyle w:val="BodyText"/>
        <w:rPr>
          <w:sz w:val="20"/>
        </w:rPr>
      </w:pPr>
    </w:p>
    <w:p w14:paraId="0DE0248B" w14:textId="77777777" w:rsidR="002B4284" w:rsidRDefault="002B4284" w:rsidP="002B4284">
      <w:pPr>
        <w:pStyle w:val="BodyText"/>
        <w:rPr>
          <w:sz w:val="16"/>
        </w:rPr>
      </w:pPr>
    </w:p>
    <w:p w14:paraId="6AE6A1BD" w14:textId="77777777" w:rsidR="002B4284" w:rsidRDefault="002B4284" w:rsidP="002B4284">
      <w:pPr>
        <w:pStyle w:val="BodyText"/>
        <w:spacing w:before="90"/>
        <w:ind w:left="100"/>
      </w:pPr>
      <w:r>
        <w:rPr>
          <w:noProof/>
        </w:rPr>
        <mc:AlternateContent>
          <mc:Choice Requires="wpg">
            <w:drawing>
              <wp:anchor distT="0" distB="0" distL="114300" distR="114300" simplePos="0" relativeHeight="251659264" behindDoc="0" locked="0" layoutInCell="1" allowOverlap="1" wp14:anchorId="4EBACEF2" wp14:editId="6FA2056F">
                <wp:simplePos x="0" y="0"/>
                <wp:positionH relativeFrom="page">
                  <wp:posOffset>914400</wp:posOffset>
                </wp:positionH>
                <wp:positionV relativeFrom="paragraph">
                  <wp:posOffset>-635000</wp:posOffset>
                </wp:positionV>
                <wp:extent cx="2097405" cy="688340"/>
                <wp:effectExtent l="0" t="3175" r="0" b="381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97405" cy="688340"/>
                          <a:chOff x="1440" y="-1000"/>
                          <a:chExt cx="3303" cy="1084"/>
                        </a:xfrm>
                      </wpg:grpSpPr>
                      <wps:wsp>
                        <wps:cNvPr id="3" name="Text Box 3"/>
                        <wps:cNvSpPr txBox="1">
                          <a:spLocks noChangeArrowheads="1"/>
                        </wps:cNvSpPr>
                        <wps:spPr bwMode="auto">
                          <a:xfrm>
                            <a:off x="1440" y="-1001"/>
                            <a:ext cx="3303" cy="10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BD1DBF" w14:textId="77777777" w:rsidR="002B4284" w:rsidRDefault="002B4284" w:rsidP="002B4284">
                              <w:pPr>
                                <w:spacing w:line="266" w:lineRule="exact"/>
                                <w:rPr>
                                  <w:sz w:val="24"/>
                                </w:rPr>
                              </w:pPr>
                              <w:r>
                                <w:rPr>
                                  <w:sz w:val="24"/>
                                </w:rPr>
                                <w:t>Sincerely,</w:t>
                              </w:r>
                            </w:p>
                          </w:txbxContent>
                        </wps:txbx>
                        <wps:bodyPr rot="0" vert="horz" wrap="square" lIns="0" tIns="0" rIns="0" bIns="0" anchor="t" anchorCtr="0" upright="1">
                          <a:noAutofit/>
                        </wps:bodyPr>
                      </wps:wsp>
                      <pic:pic xmlns:pic="http://schemas.openxmlformats.org/drawingml/2006/picture">
                        <pic:nvPicPr>
                          <pic:cNvPr id="4"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1440" y="-835"/>
                            <a:ext cx="3303" cy="91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4EBACEF2" id="Group 2" o:spid="_x0000_s1026" style="position:absolute;left:0;text-align:left;margin-left:1in;margin-top:-50pt;width:165.15pt;height:54.2pt;z-index:251659264;mso-position-horizontal-relative:page" coordorigin="1440,-1000" coordsize="3303,10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&#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">
                <v:shapetype id="_x0000_t202" coordsize="21600,21600" o:spt="202" path="m,l,21600r21600,l21600,xe">
                  <v:stroke joinstyle="miter"/>
                  <v:path gradientshapeok="t" o:connecttype="rect"/>
                </v:shapetype>
                <v:shape id="Text Box 3" o:spid="_x0000_s1027" type="#_x0000_t202" style="position:absolute;left:1440;top:-1001;width:3303;height:10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LAwwAAANoAAAAPAAAAZHJzL2Rvd25yZXYueG1sRI9Ba8JA&#10;FITvBf/D8gRvdWMF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t8IywMMAAADaAAAADwAA&#10;AAAAAAAAAAAAAAAHAgAAZHJzL2Rvd25yZXYueG1sUEsFBgAAAAADAAMAtwAAAPcCAAAAAA==&#10;" filled="f" stroked="f">
                  <v:textbox inset="0,0,0,0">
                    <w:txbxContent>
                      <w:p w14:paraId="05BD1DBF" w14:textId="77777777" w:rsidR="002B4284" w:rsidRDefault="002B4284" w:rsidP="002B4284">
                        <w:pPr>
                          <w:spacing w:line="266" w:lineRule="exact"/>
                          <w:rPr>
                            <w:sz w:val="24"/>
                          </w:rPr>
                        </w:pPr>
                        <w:r>
                          <w:rPr>
                            <w:sz w:val="24"/>
                          </w:rPr>
                          <w:t>Sincerely,</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style="position:absolute;left:1440;top:-835;width:3303;height:9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">
                  <v:imagedata r:id="rId9" o:title=""/>
                </v:shape>
                <w10:wrap anchorx="page"/>
              </v:group>
            </w:pict>
          </mc:Fallback>
        </mc:AlternateContent>
      </w:r>
      <w:r>
        <w:t>Bradley</w:t>
      </w:r>
      <w:r>
        <w:rPr>
          <w:spacing w:val="-2"/>
        </w:rPr>
        <w:t xml:space="preserve"> </w:t>
      </w:r>
      <w:r>
        <w:t>S.</w:t>
      </w:r>
      <w:r>
        <w:rPr>
          <w:spacing w:val="-1"/>
        </w:rPr>
        <w:t xml:space="preserve"> </w:t>
      </w:r>
      <w:r>
        <w:t>Warfield,</w:t>
      </w:r>
      <w:r>
        <w:rPr>
          <w:spacing w:val="-1"/>
        </w:rPr>
        <w:t xml:space="preserve"> </w:t>
      </w:r>
      <w:r>
        <w:t>Ph.D.</w:t>
      </w:r>
    </w:p>
    <w:p w14:paraId="3C336555" w14:textId="57DB0AC1" w:rsidR="002B4284" w:rsidRDefault="002B4284"/>
    <w:p w14:paraId="093875F8" w14:textId="56125521" w:rsidR="002B4284" w:rsidRDefault="002B4284">
      <w:r>
        <w:br w:type="page"/>
      </w:r>
    </w:p>
    <w:p w14:paraId="5421B125" w14:textId="77777777" w:rsidR="002B4284" w:rsidRDefault="002B4284" w:rsidP="002B4284">
      <w:pPr>
        <w:rPr>
          <w:rFonts w:ascii="inherit" w:eastAsia="Times New Roman" w:hAnsi="inherit" w:cs="Calibri"/>
          <w:color w:val="000000"/>
          <w:sz w:val="24"/>
          <w:szCs w:val="24"/>
          <w:u w:val="single"/>
          <w:bdr w:val="none" w:sz="0" w:space="0" w:color="auto" w:frame="1"/>
        </w:rPr>
      </w:pPr>
      <w:r>
        <w:rPr>
          <w:rFonts w:ascii="inherit" w:eastAsia="Times New Roman" w:hAnsi="inherit" w:cs="Calibri"/>
          <w:color w:val="000000"/>
          <w:sz w:val="24"/>
          <w:szCs w:val="24"/>
          <w:u w:val="single"/>
          <w:bdr w:val="none" w:sz="0" w:space="0" w:color="auto" w:frame="1"/>
        </w:rPr>
        <w:lastRenderedPageBreak/>
        <w:t>Letter of Nomination, Written by Dr. Michael Butler</w:t>
      </w:r>
    </w:p>
    <w:p w14:paraId="2B95ADDD" w14:textId="77777777" w:rsidR="002B4284" w:rsidRDefault="002B4284" w:rsidP="002B4284">
      <w:pPr>
        <w:jc w:val="both"/>
        <w:rPr>
          <w:noProof/>
        </w:rPr>
      </w:pPr>
      <w:r>
        <w:rPr>
          <w:noProof/>
        </w:rPr>
        <w:t>Dear Faculty Excellence Award Committee,</w:t>
      </w:r>
    </w:p>
    <w:p w14:paraId="283BC477" w14:textId="77777777" w:rsidR="002B4284" w:rsidRDefault="002B4284" w:rsidP="002B4284">
      <w:pPr>
        <w:ind w:firstLine="720"/>
        <w:jc w:val="both"/>
        <w:rPr>
          <w:noProof/>
        </w:rPr>
      </w:pPr>
      <w:r>
        <w:rPr>
          <w:noProof/>
        </w:rPr>
        <w:t xml:space="preserve">I am a Lecturer in the Philosophy departmenat at UTRGV. I have been a QM certified online instructor since 2017 and successfully completed COLTT’s Summer 2020 Blueprinting program. As a peer observer of two of his online classes and a guest lecturer in one, as well as a colleague and collaborator, I write to nominate Dr. Ian Werkheiser for the Excellence in Online Teaching Award. Over the past year, I have had the pleasure of observing two of Dr. Werkheiser’s classes over the past year: Philosophy 1310 – Ethics, Happiness, and the Good Life and PHIL 4302 – Special Topics: Digital Worlds. Both courses were delivered online asynchronously. Dr. Werekheiser showed himself to be an innovative, thoughtful and reflective teacher. In what follows I will discuss his collaborative and participatory teaching approach, instructional stragies, and authentic assessments. </w:t>
      </w:r>
    </w:p>
    <w:p w14:paraId="17ECC028" w14:textId="77777777" w:rsidR="002B4284" w:rsidRDefault="002B4284" w:rsidP="002B4284">
      <w:pPr>
        <w:ind w:firstLine="720"/>
        <w:jc w:val="both"/>
        <w:rPr>
          <w:noProof/>
        </w:rPr>
      </w:pPr>
      <w:r>
        <w:rPr>
          <w:noProof/>
        </w:rPr>
        <w:t xml:space="preserve">Many online classes look like a professor has simply transferred the F2F version of their class online – video lectures instead of class meetings, discussion posts instead of class discussions, very similar writing assignments, etc. This is not necessarily a bad approach to online teaching and I think it can be done very well. This is not Dr. Werkheiser’s approach. In observing his classes, it was clear to me that Dr. Werkheiser had designed his courses from the ground up for the online teaching environment. His courses are the result of some careful reflection about what is possible and unique in the online learning environment and play to the strengths of the medium. He keeps the experience of the students at the front of his mind in designing his courses – creating environments in which collaboration between peers is fun and fruitful. His classes have a </w:t>
      </w:r>
      <w:r>
        <w:rPr>
          <w:i/>
          <w:noProof/>
        </w:rPr>
        <w:t xml:space="preserve">feel </w:t>
      </w:r>
      <w:r>
        <w:rPr>
          <w:noProof/>
        </w:rPr>
        <w:t xml:space="preserve">to them that is unique and engaging – something that is difficult to do within the standardized and sometimes stultifying confines of a learning management system. To show how this is so, I’ll spend a bit of time describing examples from the two classes I observed. </w:t>
      </w:r>
    </w:p>
    <w:p w14:paraId="70947779" w14:textId="77777777" w:rsidR="002B4284" w:rsidRDefault="002B4284" w:rsidP="002B4284">
      <w:pPr>
        <w:ind w:firstLine="720"/>
        <w:jc w:val="both"/>
        <w:rPr>
          <w:noProof/>
        </w:rPr>
      </w:pPr>
      <w:r>
        <w:rPr>
          <w:noProof/>
        </w:rPr>
        <w:t>When I observed Dr. Werheisers PHIL 1310 course in the summer of 2020, the first thing that struck me was that it was designed with the immediate situation of students in mind. The course is called “Ethics, Happiness, and The Good Life” and Dr. Werkheiser’s version of this course was very well suited to the summer of 2020. His course was built around the theme of Alienation – a major obstacle to living a ethical and happy life and one that students were no doubt viscerally familiar with, living under various forms of covid-19 related isolation.  The course had 5 weekly units. The first laid out the theme and problem of alienation, then the subsequent 4 weeks looked at various ways of responding  - work, communication, ethical action, and mindset.</w:t>
      </w:r>
    </w:p>
    <w:p w14:paraId="0AB85EF6" w14:textId="77777777" w:rsidR="002B4284" w:rsidRDefault="002B4284" w:rsidP="002B4284">
      <w:pPr>
        <w:ind w:firstLine="720"/>
        <w:jc w:val="both"/>
        <w:rPr>
          <w:noProof/>
        </w:rPr>
      </w:pPr>
      <w:r>
        <w:rPr>
          <w:noProof/>
        </w:rPr>
        <w:t xml:space="preserve">Each week in turn was broken up into 5 days, so that there was a recognizable pattern, repeating itself across the units (Day One, watch the overview video and update your blog; Day two read an article and check out one or two supplemental resources, etc.). The point here, I think, is that Dr. Werkheiser’s course actually teaches you how to take it -  not just with a tip sheet of best practices (i.e. Stay on top of the reading, kids!) -  but with built-in scaffolding that gives the course it’s own rhythm and feel. Such a structure is a seemingly simple thing, but it is unorthodox. I think it demonstrates Dr. Werkheiser’s understanding of the medium and its inherent limitations – i.e. a course with no assigned meeting times is easy to forget about or leave til the last minute. The five-day structure of his units addresses this. It also shows that  he is designing his course from the perspective of his students and has tried to address some obstacles unique to online learning. </w:t>
      </w:r>
    </w:p>
    <w:p w14:paraId="5E1FBC89" w14:textId="77777777" w:rsidR="002B4284" w:rsidRDefault="002B4284" w:rsidP="002B4284">
      <w:pPr>
        <w:ind w:firstLine="720"/>
        <w:jc w:val="both"/>
        <w:rPr>
          <w:noProof/>
        </w:rPr>
      </w:pPr>
      <w:r>
        <w:rPr>
          <w:noProof/>
        </w:rPr>
        <w:lastRenderedPageBreak/>
        <w:t xml:space="preserve">The whole course was held together by an excellent collaborative assignment. Dr. Werkheiser had his students work on a 4 week project aimed at making their lives better. In a class called Ethics Happiness and the Good Life, this seems like a good deliverable. As Dr. Werkheiser jokes, your caluclus teacher expects you to learn calculus right? The project can be anything - learning to play guitar, losing or gaining weight, building a birdhouse – but he requires weekly updates on the project, marking progress, reflecting on obstacles, and ultimately thinking through what they’ve learned about living a good and happy life by actively trying to make their life better. He also has students comment on one another’s blogs and projects, offering encouragement and insight along the way. I can say that I think this is the single best online group assignment I have seen. The sense of community that develops on its own in a F2F class is very difficult to recreate online and many “discussion” assignments can actually be counter-productive. Assignments that work in F2F class don’t always translate. Asking to discuss a concept from the week’s reading, for instance, can quickly devolve into inane cliches online (“I really like what you said here. Good job!”). By getting students invested in their own personal projects and the projects of their classmates, Dr. Werkheiser’s assignment led to some of the best peer feedback I have seen online. </w:t>
      </w:r>
    </w:p>
    <w:p w14:paraId="0290C451" w14:textId="77777777" w:rsidR="002B4284" w:rsidRDefault="002B4284" w:rsidP="002B4284">
      <w:pPr>
        <w:ind w:firstLine="720"/>
        <w:jc w:val="both"/>
        <w:rPr>
          <w:noProof/>
        </w:rPr>
      </w:pPr>
      <w:r>
        <w:rPr>
          <w:noProof/>
        </w:rPr>
        <w:t xml:space="preserve">I observed this same strategy of using collaborative assignments to give the class a unique feel and foster student engagememnt in Dr. Werkheiser’s upper division philosophy seminar aimed at more advanced students this past Spring. The course – PHIL 4302 Special Topics: Digital Worlds – addressed an area of philosophy that is still in development. The course was designed to give students a sense that they were on the cutting edge of contemporary thinking about the effect of digital technology on philosophical topics like personal identity, political organization and indeed, the nature of reality itself. He structured the course into three units. The first two equipped students with tools for describing reality from three adjacent but relevant philosophical schools (environmental and phenomenological philosophy and philosophy of technology). Then the course culminated in using those tools to describe the digital worlds we are presently inhabiting. </w:t>
      </w:r>
    </w:p>
    <w:p w14:paraId="06C80429" w14:textId="77777777" w:rsidR="002B4284" w:rsidRDefault="002B4284" w:rsidP="002B4284">
      <w:pPr>
        <w:ind w:firstLine="720"/>
        <w:jc w:val="both"/>
        <w:rPr>
          <w:noProof/>
        </w:rPr>
      </w:pPr>
      <w:r>
        <w:rPr>
          <w:noProof/>
        </w:rPr>
        <w:t xml:space="preserve">Again, Dr. Werkheiser used innovative and collaborative assignments. Instead of just assigning reading, for instance, he used Perusall – a collaborative annotation software that allows students to share comments and notes within the body of the text. Students' assessments of each other's comments (responding to them, upvoting or liking them) is incorporated into the grade along with more standard measures like tests and papers. </w:t>
      </w:r>
    </w:p>
    <w:p w14:paraId="42545D3B" w14:textId="77777777" w:rsidR="002B4284" w:rsidRDefault="002B4284" w:rsidP="002B4284">
      <w:pPr>
        <w:ind w:firstLine="720"/>
        <w:jc w:val="both"/>
        <w:rPr>
          <w:noProof/>
        </w:rPr>
      </w:pPr>
      <w:r>
        <w:rPr>
          <w:noProof/>
        </w:rPr>
        <w:t xml:space="preserve">In addition to this, the reading he actually assigned in Perusall was unique. The third unit included papers from an international workshop that he and I organized  on the topic of Digital Worlds. Students were exposed to philosophical work-in-progress from top scholars in the field and asked to collaboratively provide feedback through Perusall. Their comments and questions were then provided to the authors of the papers – opening avenues for further collaboration between our upper division students and top international scholars. Students were also encouraged to log in and participate in the workshop itself.  This approach raised the stakes of engagement – it was truly an authentic assignment, as it allowed students to take part in the development of a new area of philosophy in real time. </w:t>
      </w:r>
    </w:p>
    <w:p w14:paraId="39898414" w14:textId="77777777" w:rsidR="002B4284" w:rsidRDefault="002B4284" w:rsidP="002B4284">
      <w:pPr>
        <w:ind w:firstLine="720"/>
        <w:jc w:val="both"/>
        <w:rPr>
          <w:noProof/>
        </w:rPr>
      </w:pPr>
      <w:r>
        <w:rPr>
          <w:noProof/>
        </w:rPr>
        <w:t xml:space="preserve">Dr. Werkheiser’s commitment to collaboration as a value also informs how he improves his courses from semester to semester. One way he does this is by inviting students to submit feedback on the experimental sections of his courses. He then incorporates this feedback into the design of his next course. </w:t>
      </w:r>
    </w:p>
    <w:p w14:paraId="6B9CD425" w14:textId="77777777" w:rsidR="002B4284" w:rsidRDefault="002B4284" w:rsidP="002B4284">
      <w:pPr>
        <w:ind w:firstLine="720"/>
        <w:jc w:val="both"/>
        <w:rPr>
          <w:noProof/>
        </w:rPr>
      </w:pPr>
      <w:r>
        <w:rPr>
          <w:noProof/>
        </w:rPr>
        <w:lastRenderedPageBreak/>
        <w:t>Overall, Dr. Werkheiser is finding new ways to reach students and get them involved despite the alienating effects of covid isolation and online learning in general. He is a thoughtful, reflective, and innovative online teacher. I recommend him wholeheartedly for this award.</w:t>
      </w:r>
    </w:p>
    <w:p w14:paraId="7A838A52" w14:textId="77777777" w:rsidR="002B4284" w:rsidRDefault="002B4284" w:rsidP="002B4284">
      <w:pPr>
        <w:jc w:val="both"/>
        <w:rPr>
          <w:noProof/>
        </w:rPr>
      </w:pPr>
      <w:r>
        <w:rPr>
          <w:noProof/>
        </w:rPr>
        <w:t>If you have any questions about this letter, please do not hesitate to contact me.</w:t>
      </w:r>
    </w:p>
    <w:p w14:paraId="235E67CC" w14:textId="77777777" w:rsidR="002B4284" w:rsidRDefault="002B4284" w:rsidP="002B4284">
      <w:pPr>
        <w:jc w:val="both"/>
        <w:rPr>
          <w:noProof/>
        </w:rPr>
      </w:pPr>
    </w:p>
    <w:p w14:paraId="77C0C842" w14:textId="77777777" w:rsidR="002B4284" w:rsidRDefault="002B4284" w:rsidP="002B4284">
      <w:pPr>
        <w:jc w:val="both"/>
        <w:rPr>
          <w:noProof/>
        </w:rPr>
      </w:pPr>
      <w:r>
        <w:rPr>
          <w:noProof/>
        </w:rPr>
        <w:t>Sincerely,</w:t>
      </w:r>
    </w:p>
    <w:p w14:paraId="39CF934C" w14:textId="77777777" w:rsidR="002B4284" w:rsidRDefault="002B4284" w:rsidP="002B4284">
      <w:pPr>
        <w:spacing w:after="0" w:line="240" w:lineRule="auto"/>
        <w:jc w:val="both"/>
        <w:rPr>
          <w:noProof/>
        </w:rPr>
      </w:pPr>
      <w:r>
        <w:rPr>
          <w:noProof/>
        </w:rPr>
        <w:t>Michael Butler</w:t>
      </w:r>
    </w:p>
    <w:p w14:paraId="6B52A63F" w14:textId="77777777" w:rsidR="002B4284" w:rsidRDefault="002B4284" w:rsidP="002B4284">
      <w:pPr>
        <w:spacing w:after="0" w:line="240" w:lineRule="auto"/>
        <w:jc w:val="both"/>
        <w:rPr>
          <w:noProof/>
        </w:rPr>
      </w:pPr>
      <w:r>
        <w:rPr>
          <w:noProof/>
        </w:rPr>
        <w:t>Lecturer 1, Department of Philosophy</w:t>
      </w:r>
    </w:p>
    <w:p w14:paraId="5CC09E58" w14:textId="77777777" w:rsidR="002B4284" w:rsidRDefault="002B4284" w:rsidP="002B4284">
      <w:pPr>
        <w:spacing w:after="0" w:line="240" w:lineRule="auto"/>
        <w:jc w:val="both"/>
        <w:rPr>
          <w:noProof/>
        </w:rPr>
      </w:pPr>
      <w:r>
        <w:rPr>
          <w:noProof/>
        </w:rPr>
        <w:t>University of Texas Rio Grande Valley</w:t>
      </w:r>
    </w:p>
    <w:p w14:paraId="64877FB1" w14:textId="77777777" w:rsidR="002B4284" w:rsidRDefault="002B4284" w:rsidP="002B4284">
      <w:pPr>
        <w:spacing w:after="0" w:line="240" w:lineRule="auto"/>
        <w:jc w:val="both"/>
        <w:rPr>
          <w:noProof/>
        </w:rPr>
      </w:pPr>
      <w:r>
        <w:rPr>
          <w:noProof/>
        </w:rPr>
        <w:t>Michael.butler@utrgv.edu</w:t>
      </w:r>
    </w:p>
    <w:p w14:paraId="1858A902" w14:textId="3D3A8E74" w:rsidR="002B4284" w:rsidRDefault="002B4284">
      <w:r>
        <w:br w:type="page"/>
      </w:r>
    </w:p>
    <w:p w14:paraId="7E8EB43F" w14:textId="77777777" w:rsidR="003C219E" w:rsidRDefault="003C219E" w:rsidP="003C219E">
      <w:pPr>
        <w:pStyle w:val="Header"/>
        <w:jc w:val="right"/>
      </w:pPr>
      <w:bookmarkStart w:id="0" w:name="_Hlk95385442"/>
      <w:bookmarkStart w:id="1" w:name="_Hlk95385443"/>
      <w:bookmarkStart w:id="2" w:name="_Hlk95385453"/>
      <w:bookmarkStart w:id="3" w:name="_Hlk95385454"/>
      <w:r>
        <w:rPr>
          <w:noProof/>
        </w:rPr>
        <w:lastRenderedPageBreak/>
        <w:drawing>
          <wp:inline distT="0" distB="0" distL="0" distR="0" wp14:anchorId="784F22AC" wp14:editId="0EF2294F">
            <wp:extent cx="2395855" cy="544195"/>
            <wp:effectExtent l="0" t="0" r="0" b="0"/>
            <wp:docPr id="8" name="Picture 8" descr="UTRGV-long-158-CoolGray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TRGV-long-158-CoolGray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95855" cy="544195"/>
                    </a:xfrm>
                    <a:prstGeom prst="rect">
                      <a:avLst/>
                    </a:prstGeom>
                    <a:noFill/>
                    <a:ln>
                      <a:noFill/>
                    </a:ln>
                  </pic:spPr>
                </pic:pic>
              </a:graphicData>
            </a:graphic>
          </wp:inline>
        </w:drawing>
      </w:r>
      <w:r w:rsidRPr="00992082">
        <w:t xml:space="preserve"> </w:t>
      </w:r>
    </w:p>
    <w:p w14:paraId="43A5D1F1" w14:textId="77777777" w:rsidR="003C219E" w:rsidRDefault="003C219E" w:rsidP="003C219E">
      <w:pPr>
        <w:pStyle w:val="Header"/>
        <w:jc w:val="right"/>
      </w:pPr>
    </w:p>
    <w:p w14:paraId="4B73EA89" w14:textId="77777777" w:rsidR="003C219E" w:rsidRDefault="003C219E" w:rsidP="003C219E">
      <w:pPr>
        <w:pStyle w:val="Header"/>
        <w:jc w:val="right"/>
        <w:rPr>
          <w:rFonts w:ascii="Helvetica" w:hAnsi="Helvetica"/>
          <w:color w:val="595959" w:themeColor="text1" w:themeTint="A6"/>
          <w:sz w:val="20"/>
          <w:szCs w:val="20"/>
        </w:rPr>
      </w:pPr>
      <w:r>
        <w:rPr>
          <w:rFonts w:ascii="Helvetica" w:hAnsi="Helvetica"/>
          <w:b/>
          <w:color w:val="538135" w:themeColor="accent6" w:themeShade="BF"/>
          <w:sz w:val="20"/>
          <w:szCs w:val="20"/>
        </w:rPr>
        <w:tab/>
      </w:r>
      <w:r>
        <w:rPr>
          <w:rFonts w:ascii="Helvetica" w:hAnsi="Helvetica"/>
          <w:b/>
          <w:color w:val="538135" w:themeColor="accent6" w:themeShade="BF"/>
          <w:sz w:val="20"/>
          <w:szCs w:val="20"/>
        </w:rPr>
        <w:tab/>
        <w:t xml:space="preserve">                                        Mariana </w:t>
      </w:r>
      <w:proofErr w:type="spellStart"/>
      <w:r>
        <w:rPr>
          <w:rFonts w:ascii="Helvetica" w:hAnsi="Helvetica"/>
          <w:b/>
          <w:color w:val="538135" w:themeColor="accent6" w:themeShade="BF"/>
          <w:sz w:val="20"/>
          <w:szCs w:val="20"/>
        </w:rPr>
        <w:t>Alessandri</w:t>
      </w:r>
      <w:proofErr w:type="spellEnd"/>
      <w:r>
        <w:rPr>
          <w:rFonts w:ascii="Helvetica" w:hAnsi="Helvetica"/>
          <w:b/>
          <w:color w:val="538135" w:themeColor="accent6" w:themeShade="BF"/>
          <w:sz w:val="20"/>
          <w:szCs w:val="20"/>
        </w:rPr>
        <w:t>, Ph.D.</w:t>
      </w:r>
    </w:p>
    <w:p w14:paraId="38F95765" w14:textId="77777777" w:rsidR="003C219E" w:rsidRPr="00E97F3A" w:rsidRDefault="003C219E" w:rsidP="003C219E">
      <w:pPr>
        <w:pStyle w:val="Header"/>
        <w:jc w:val="right"/>
        <w:rPr>
          <w:rFonts w:ascii="Helvetica" w:hAnsi="Helvetica"/>
          <w:color w:val="595959" w:themeColor="text1" w:themeTint="A6"/>
          <w:sz w:val="20"/>
          <w:szCs w:val="20"/>
        </w:rPr>
      </w:pPr>
      <w:r>
        <w:rPr>
          <w:rFonts w:ascii="Helvetica" w:hAnsi="Helvetica"/>
          <w:color w:val="595959" w:themeColor="text1" w:themeTint="A6"/>
          <w:sz w:val="20"/>
          <w:szCs w:val="20"/>
        </w:rPr>
        <w:tab/>
        <w:t xml:space="preserve"> </w:t>
      </w:r>
      <w:r>
        <w:rPr>
          <w:rFonts w:ascii="Helvetica" w:hAnsi="Helvetica"/>
          <w:color w:val="595959" w:themeColor="text1" w:themeTint="A6"/>
          <w:sz w:val="20"/>
          <w:szCs w:val="20"/>
        </w:rPr>
        <w:tab/>
        <w:t xml:space="preserve">                                       </w:t>
      </w:r>
      <w:r w:rsidRPr="00E97F3A">
        <w:rPr>
          <w:rFonts w:ascii="Helvetica" w:hAnsi="Helvetica"/>
          <w:color w:val="595959" w:themeColor="text1" w:themeTint="A6"/>
          <w:sz w:val="20"/>
          <w:szCs w:val="20"/>
        </w:rPr>
        <w:t>Department of</w:t>
      </w:r>
      <w:r>
        <w:rPr>
          <w:rFonts w:ascii="Helvetica" w:hAnsi="Helvetica"/>
          <w:color w:val="595959" w:themeColor="text1" w:themeTint="A6"/>
          <w:sz w:val="20"/>
          <w:szCs w:val="20"/>
        </w:rPr>
        <w:t xml:space="preserve"> P</w:t>
      </w:r>
      <w:r w:rsidRPr="00E97F3A">
        <w:rPr>
          <w:rFonts w:ascii="Helvetica" w:hAnsi="Helvetica"/>
          <w:color w:val="595959" w:themeColor="text1" w:themeTint="A6"/>
          <w:sz w:val="20"/>
          <w:szCs w:val="20"/>
        </w:rPr>
        <w:t>hilosophy</w:t>
      </w:r>
    </w:p>
    <w:p w14:paraId="509A9E6C" w14:textId="77777777" w:rsidR="003C219E" w:rsidRDefault="003C219E" w:rsidP="003C219E">
      <w:pPr>
        <w:pStyle w:val="Header"/>
        <w:jc w:val="right"/>
        <w:rPr>
          <w:rFonts w:ascii="Helvetica" w:hAnsi="Helvetica"/>
          <w:color w:val="595959" w:themeColor="text1" w:themeTint="A6"/>
          <w:sz w:val="20"/>
          <w:szCs w:val="20"/>
        </w:rPr>
      </w:pPr>
      <w:r>
        <w:rPr>
          <w:rFonts w:ascii="Helvetica" w:hAnsi="Helvetica"/>
          <w:color w:val="595959" w:themeColor="text1" w:themeTint="A6"/>
          <w:sz w:val="20"/>
          <w:szCs w:val="20"/>
        </w:rPr>
        <w:tab/>
        <w:t xml:space="preserve">                                                                                                                                            ELABS 342</w:t>
      </w:r>
    </w:p>
    <w:p w14:paraId="56BC822E" w14:textId="77777777" w:rsidR="003C219E" w:rsidRDefault="003C219E" w:rsidP="003C219E">
      <w:pPr>
        <w:pStyle w:val="Header"/>
        <w:jc w:val="right"/>
        <w:rPr>
          <w:rFonts w:ascii="Helvetica" w:hAnsi="Helvetica"/>
          <w:color w:val="595959" w:themeColor="text1" w:themeTint="A6"/>
          <w:sz w:val="20"/>
          <w:szCs w:val="20"/>
        </w:rPr>
      </w:pPr>
      <w:r>
        <w:rPr>
          <w:rFonts w:ascii="Helvetica" w:hAnsi="Helvetica"/>
          <w:color w:val="595959" w:themeColor="text1" w:themeTint="A6"/>
          <w:sz w:val="20"/>
          <w:szCs w:val="20"/>
        </w:rPr>
        <w:tab/>
      </w:r>
      <w:r>
        <w:rPr>
          <w:rFonts w:ascii="Helvetica" w:hAnsi="Helvetica"/>
          <w:color w:val="595959" w:themeColor="text1" w:themeTint="A6"/>
          <w:sz w:val="20"/>
          <w:szCs w:val="20"/>
        </w:rPr>
        <w:tab/>
        <w:t xml:space="preserve">                                                 1201 University Drive</w:t>
      </w:r>
    </w:p>
    <w:p w14:paraId="18DAFC99" w14:textId="77777777" w:rsidR="003C219E" w:rsidRDefault="003C219E" w:rsidP="003C219E">
      <w:pPr>
        <w:pStyle w:val="Header"/>
        <w:jc w:val="right"/>
        <w:rPr>
          <w:rFonts w:ascii="Helvetica" w:hAnsi="Helvetica"/>
          <w:color w:val="595959" w:themeColor="text1" w:themeTint="A6"/>
          <w:sz w:val="20"/>
          <w:szCs w:val="20"/>
        </w:rPr>
      </w:pPr>
      <w:r>
        <w:rPr>
          <w:rFonts w:ascii="Helvetica" w:hAnsi="Helvetica"/>
          <w:color w:val="595959" w:themeColor="text1" w:themeTint="A6"/>
          <w:sz w:val="20"/>
          <w:szCs w:val="20"/>
        </w:rPr>
        <w:tab/>
      </w:r>
      <w:r>
        <w:rPr>
          <w:rFonts w:ascii="Helvetica" w:hAnsi="Helvetica"/>
          <w:color w:val="595959" w:themeColor="text1" w:themeTint="A6"/>
          <w:sz w:val="20"/>
          <w:szCs w:val="20"/>
        </w:rPr>
        <w:tab/>
        <w:t xml:space="preserve">                                                    Edinburg, TX 78539</w:t>
      </w:r>
    </w:p>
    <w:p w14:paraId="241943EA" w14:textId="77777777" w:rsidR="003C219E" w:rsidRPr="00992082" w:rsidRDefault="003C219E" w:rsidP="003C219E">
      <w:pPr>
        <w:pStyle w:val="Header"/>
        <w:jc w:val="right"/>
        <w:rPr>
          <w:rFonts w:ascii="Helvetica" w:hAnsi="Helvetica"/>
          <w:color w:val="595959" w:themeColor="text1" w:themeTint="A6"/>
          <w:sz w:val="20"/>
          <w:szCs w:val="20"/>
        </w:rPr>
      </w:pPr>
      <w:r>
        <w:rPr>
          <w:rFonts w:ascii="Helvetica" w:hAnsi="Helvetica"/>
          <w:color w:val="595959" w:themeColor="text1" w:themeTint="A6"/>
          <w:sz w:val="20"/>
          <w:szCs w:val="20"/>
        </w:rPr>
        <w:tab/>
        <w:t xml:space="preserve">                                                             </w:t>
      </w:r>
      <w:hyperlink r:id="rId11" w:history="1">
        <w:r w:rsidRPr="006F2C86">
          <w:rPr>
            <w:rStyle w:val="Hyperlink"/>
            <w:rFonts w:ascii="Helvetica" w:hAnsi="Helvetica"/>
            <w:sz w:val="20"/>
            <w:szCs w:val="20"/>
          </w:rPr>
          <w:t>mariana.alessandri@utrgv.edu</w:t>
        </w:r>
      </w:hyperlink>
      <w:r>
        <w:rPr>
          <w:rFonts w:ascii="Helvetica" w:hAnsi="Helvetica"/>
          <w:color w:val="595959" w:themeColor="text1" w:themeTint="A6"/>
          <w:sz w:val="20"/>
          <w:szCs w:val="20"/>
        </w:rPr>
        <w:t xml:space="preserve"> </w:t>
      </w:r>
      <w:bookmarkEnd w:id="0"/>
      <w:bookmarkEnd w:id="1"/>
      <w:bookmarkEnd w:id="2"/>
      <w:bookmarkEnd w:id="3"/>
    </w:p>
    <w:p w14:paraId="0A77DA3A" w14:textId="7B2762E2" w:rsidR="002B4284" w:rsidRDefault="002B4284" w:rsidP="003C219E">
      <w:pPr>
        <w:jc w:val="right"/>
      </w:pPr>
    </w:p>
    <w:p w14:paraId="77A9F298" w14:textId="77777777" w:rsidR="003C219E" w:rsidRDefault="003C219E" w:rsidP="003C219E">
      <w:r>
        <w:t>Dear Reviewer,</w:t>
      </w:r>
    </w:p>
    <w:p w14:paraId="4DCCA8E1" w14:textId="77777777" w:rsidR="003C219E" w:rsidRDefault="003C219E" w:rsidP="003C219E">
      <w:r>
        <w:tab/>
        <w:t>On October 17</w:t>
      </w:r>
      <w:r w:rsidRPr="00C5342A">
        <w:rPr>
          <w:vertAlign w:val="superscript"/>
        </w:rPr>
        <w:t>th</w:t>
      </w:r>
      <w:proofErr w:type="gramStart"/>
      <w:r>
        <w:t xml:space="preserve"> 2016</w:t>
      </w:r>
      <w:proofErr w:type="gramEnd"/>
      <w:r>
        <w:t xml:space="preserve">, I had the privilege of observing Dr. Ian </w:t>
      </w:r>
      <w:proofErr w:type="spellStart"/>
      <w:r>
        <w:t>Werkheiser’s</w:t>
      </w:r>
      <w:proofErr w:type="spellEnd"/>
      <w:r>
        <w:t xml:space="preserve"> Philosophy of Food course. I had been interested in this course since I have been grappling with the ethics of eating animals for some time now. Ian suggested that this </w:t>
      </w:r>
      <w:proofErr w:type="gramStart"/>
      <w:r>
        <w:t>particular day</w:t>
      </w:r>
      <w:proofErr w:type="gramEnd"/>
      <w:r>
        <w:t xml:space="preserve"> would be a good one in terms of content, and it was. Finally, Ian and I met to talk about how he conceived of the course, his teaching style, the readings, and his students.</w:t>
      </w:r>
    </w:p>
    <w:p w14:paraId="3F779CBA" w14:textId="77777777" w:rsidR="003C219E" w:rsidRDefault="003C219E" w:rsidP="003C219E">
      <w:r>
        <w:tab/>
        <w:t xml:space="preserve">I am learning, from having observed Ian’s courses two times now, that student comfort in class is a given. Ian led the class with a long </w:t>
      </w:r>
      <w:proofErr w:type="spellStart"/>
      <w:r>
        <w:t>rein</w:t>
      </w:r>
      <w:proofErr w:type="spellEnd"/>
      <w:r>
        <w:t xml:space="preserve">, which I appreciated. Though some people were looking at their cell phones at the beginning of class, only one person showed up late, which is unusual for UTRGV. A young man next to me was looking at his phone for about ten minutes, in which I deemed him gone, out of reach. I assumed that he was a student who took the class because it sounded fun but was not actually interested in the difficult material. But, to my wonderful surprise, he ended up being one of the most engaged students in the class. Ian’s teaching, which consisted of presenting the reading in a style that I would call “engaged lecturing” (a format wholly conducive and appropriate to philosophy classes since it gets students thinking without assuming that they should be able to, unaided, regurgitate the thesis and defense of a complex text), won this student over. He had been listening, he had been paying attention, and he chose to put away his phone. This alone made Ian’s class outstanding. </w:t>
      </w:r>
    </w:p>
    <w:p w14:paraId="6AC44F01" w14:textId="77777777" w:rsidR="003C219E" w:rsidRDefault="003C219E" w:rsidP="003C219E">
      <w:r>
        <w:tab/>
        <w:t xml:space="preserve">After this initial explanation of the reading, complete with input from the students, Ian moved into the second part of the course, the eating part. I assume it’s no accident to change the dynamics of the room using the food part, just as I assume it’s integral to the course to have students break bread with one another. Each day a student brings in food from her heritage, homemade or bought, which represents a family recipe or tradition. They also make a short power-point presentation explaining the origin of the food and its significance in the culture and family. This, too, alone, would make Ian’s class outstanding. To validate a student’s heritage by valuing the foods they eat in private, at their homes, outside of school, is to validate their culture. Instead of being ashamed of eating what they do, they bring it in proud. The sympathetic, supportive, collegial class did a nice job of congratulating Maria on her Italian pizzelles. Eating was strictly on a volunteer basis; the food was left on the front desk and whoever wanted to try it could come up. This gave the either shy or </w:t>
      </w:r>
      <w:proofErr w:type="gramStart"/>
      <w:r>
        <w:t>restricted-diet</w:t>
      </w:r>
      <w:proofErr w:type="gramEnd"/>
      <w:r>
        <w:t xml:space="preserve"> a safe way to decline the food if they could not eat it. </w:t>
      </w:r>
    </w:p>
    <w:p w14:paraId="0817C57D" w14:textId="77777777" w:rsidR="003C219E" w:rsidRDefault="003C219E" w:rsidP="003C219E">
      <w:r>
        <w:tab/>
        <w:t xml:space="preserve">After the eating portion of the class, Ian showed students images from the internet related to the content which he had covered earlier. In this case, the content was the confluence between females and meat. These were simply advertisements collected to show how our society sometimes associates </w:t>
      </w:r>
      <w:r>
        <w:lastRenderedPageBreak/>
        <w:t xml:space="preserve">women with meat, in various ways. None of these images were overtly sexual or grotesque; still, not surprisingly, the students were all paying attention. After this, Ian asked the students to think of examples of the terms he had covered earlier; in a sense he was asking them to do in words what the ads did in photos. In groups they worked on </w:t>
      </w:r>
      <w:proofErr w:type="gramStart"/>
      <w:r>
        <w:t>this</w:t>
      </w:r>
      <w:proofErr w:type="gramEnd"/>
      <w:r>
        <w:t xml:space="preserve"> and Ian walked around talking to them. Every group got to talk in </w:t>
      </w:r>
      <w:proofErr w:type="gramStart"/>
      <w:r>
        <w:t>class</w:t>
      </w:r>
      <w:proofErr w:type="gramEnd"/>
      <w:r>
        <w:t xml:space="preserve"> but Ian did not pressure any one person to talk. They spoke </w:t>
      </w:r>
      <w:proofErr w:type="gramStart"/>
      <w:r>
        <w:t>freely, and</w:t>
      </w:r>
      <w:proofErr w:type="gramEnd"/>
      <w:r>
        <w:t xml:space="preserve"> were quite cooperative. </w:t>
      </w:r>
    </w:p>
    <w:p w14:paraId="02A971E6" w14:textId="21AA658E" w:rsidR="003C219E" w:rsidRDefault="003C219E" w:rsidP="003C219E">
      <w:r>
        <w:tab/>
        <w:t xml:space="preserve">The class I observed was fantastic, and it reminded me of why I like to observe my peers. I remain impressed by </w:t>
      </w:r>
      <w:proofErr w:type="spellStart"/>
      <w:r>
        <w:t>Werkheiser’s</w:t>
      </w:r>
      <w:proofErr w:type="spellEnd"/>
      <w:r>
        <w:t xml:space="preserve"> teaching and am happy to be his colleague.</w:t>
      </w:r>
    </w:p>
    <w:p w14:paraId="79E11E63" w14:textId="71E60DC0" w:rsidR="003C219E" w:rsidRDefault="003C219E" w:rsidP="003C219E">
      <w:r>
        <w:t>Sincerely,</w:t>
      </w:r>
    </w:p>
    <w:p w14:paraId="4C57BFB0" w14:textId="77777777" w:rsidR="003C219E" w:rsidRPr="000E7364" w:rsidRDefault="003C219E" w:rsidP="003C219E">
      <w:r>
        <w:t xml:space="preserve">Mariana </w:t>
      </w:r>
      <w:proofErr w:type="spellStart"/>
      <w:r>
        <w:t>Alessandri</w:t>
      </w:r>
      <w:proofErr w:type="spellEnd"/>
    </w:p>
    <w:p w14:paraId="3109783B" w14:textId="674074CE" w:rsidR="00971621" w:rsidRDefault="003C219E">
      <w:r>
        <w:br w:type="page"/>
      </w:r>
      <w:r w:rsidR="00971621">
        <w:lastRenderedPageBreak/>
        <w:br w:type="page"/>
      </w:r>
    </w:p>
    <w:p w14:paraId="410F5551" w14:textId="77777777" w:rsidR="00971621" w:rsidRDefault="00971621" w:rsidP="00971621">
      <w:pPr>
        <w:ind w:firstLine="720"/>
        <w:rPr>
          <w:rFonts w:ascii="Times New Roman" w:eastAsia="Times New Roman" w:hAnsi="Times New Roman" w:cs="Times New Roman"/>
        </w:rPr>
      </w:pPr>
      <w:r>
        <w:rPr>
          <w:rFonts w:ascii="Times New Roman" w:eastAsia="Times New Roman" w:hAnsi="Times New Roman" w:cs="Times New Roman"/>
        </w:rPr>
        <w:lastRenderedPageBreak/>
        <w:t xml:space="preserve">From my familiarity with his achievements and background, </w:t>
      </w:r>
      <w:proofErr w:type="gramStart"/>
      <w:r>
        <w:rPr>
          <w:rFonts w:ascii="Times New Roman" w:eastAsia="Times New Roman" w:hAnsi="Times New Roman" w:cs="Times New Roman"/>
        </w:rPr>
        <w:t>conversations</w:t>
      </w:r>
      <w:proofErr w:type="gramEnd"/>
      <w:r>
        <w:rPr>
          <w:rFonts w:ascii="Times New Roman" w:eastAsia="Times New Roman" w:hAnsi="Times New Roman" w:cs="Times New Roman"/>
        </w:rPr>
        <w:t xml:space="preserve"> and interactions in the years we have been colleagues, as well as personal observation of his teaching, I am confident in stating that Ian Werkheiser has proven himself to be an excellent and innovative teacher here at UTRGV. He brings over a decade of experience to the university, having taught in a wide variety of subjects in multiple countries to students with radically different skill sets and needs. I am not only referring to the teaching he did while a graduate student, though he won an award from his home institution for excellence in teaching while getting his PhD there. I am also referring to the students he taught who were English as a Second Language learners in both the US and abroad, whom I understand were from many different backgrounds and with very different needs. He has used that experience along with what he has learned here at UTRGV to redesign and create numerous classes, </w:t>
      </w:r>
      <w:proofErr w:type="gramStart"/>
      <w:r>
        <w:rPr>
          <w:rFonts w:ascii="Times New Roman" w:eastAsia="Times New Roman" w:hAnsi="Times New Roman" w:cs="Times New Roman"/>
        </w:rPr>
        <w:t>conduct</w:t>
      </w:r>
      <w:proofErr w:type="gramEnd"/>
      <w:r>
        <w:rPr>
          <w:rFonts w:ascii="Times New Roman" w:eastAsia="Times New Roman" w:hAnsi="Times New Roman" w:cs="Times New Roman"/>
        </w:rPr>
        <w:t xml:space="preserve"> and attend formal and informal conversations on teaching, and embed his classes in the wider community. This commitment to teaching is reflected in his excellent student evaluations and comments.</w:t>
      </w:r>
    </w:p>
    <w:p w14:paraId="0448D5A7" w14:textId="77777777" w:rsidR="00971621" w:rsidRDefault="00971621" w:rsidP="00971621">
      <w:pPr>
        <w:rPr>
          <w:rFonts w:ascii="Times New Roman" w:eastAsia="Times New Roman" w:hAnsi="Times New Roman" w:cs="Times New Roman"/>
        </w:rPr>
      </w:pPr>
      <w:r>
        <w:rPr>
          <w:rFonts w:ascii="Times New Roman" w:eastAsia="Times New Roman" w:hAnsi="Times New Roman" w:cs="Times New Roman"/>
        </w:rPr>
        <w:tab/>
        <w:t xml:space="preserve">In </w:t>
      </w:r>
      <w:proofErr w:type="gramStart"/>
      <w:r>
        <w:rPr>
          <w:rFonts w:ascii="Times New Roman" w:eastAsia="Times New Roman" w:hAnsi="Times New Roman" w:cs="Times New Roman"/>
        </w:rPr>
        <w:t>all of</w:t>
      </w:r>
      <w:proofErr w:type="gramEnd"/>
      <w:r>
        <w:rPr>
          <w:rFonts w:ascii="Times New Roman" w:eastAsia="Times New Roman" w:hAnsi="Times New Roman" w:cs="Times New Roman"/>
        </w:rPr>
        <w:t xml:space="preserve"> his classes, Ian Werkheiser creates a community of learners, in which he is one (important) member, and which is engaged collectively to solve problems. He has told me that this approach allows students to have a meaningful role in shaping the content of the course by bringing in their own experiences, and by reaching out into the larger world with engaged projects. This is not to say that he abrogates his responsibility to expose students to important issues and topics. Rather, it means that the students and he work together to build a class that connects important issues to their interests and passions via concrete examples and engaged projects in order to build the best class possible.</w:t>
      </w:r>
      <w:r>
        <w:rPr>
          <w:rFonts w:ascii="Times New Roman" w:eastAsia="Times New Roman" w:hAnsi="Times New Roman" w:cs="Times New Roman"/>
        </w:rPr>
        <w:br/>
      </w:r>
      <w:r>
        <w:rPr>
          <w:rFonts w:ascii="Times New Roman" w:eastAsia="Times New Roman" w:hAnsi="Times New Roman" w:cs="Times New Roman"/>
        </w:rPr>
        <w:tab/>
        <w:t xml:space="preserve">In terms of teaching methods, his community of </w:t>
      </w:r>
      <w:proofErr w:type="gramStart"/>
      <w:r>
        <w:rPr>
          <w:rFonts w:ascii="Times New Roman" w:eastAsia="Times New Roman" w:hAnsi="Times New Roman" w:cs="Times New Roman"/>
        </w:rPr>
        <w:t>learners</w:t>
      </w:r>
      <w:proofErr w:type="gramEnd"/>
      <w:r>
        <w:rPr>
          <w:rFonts w:ascii="Times New Roman" w:eastAsia="Times New Roman" w:hAnsi="Times New Roman" w:cs="Times New Roman"/>
        </w:rPr>
        <w:t xml:space="preserve"> perspective leads him to take a multidimensional approach to teaching. When presenting material, he uses many different media and techniques, such as lectures, online resources, group activities, roleplaying, and games. He also creates multiple opportunities for students to explain things to each other and to themselves. He even discusses with students the various means of assessment (tests, papers, presentations, participation, etc.) as well as various means of evaluation (curves, rubrics, etc.). The group talks about what these mean for the purpose of a class, what likely intended and unintended consequences they have, and so on. This has allowed students in his classes to think about something with which they all have lived </w:t>
      </w:r>
      <w:proofErr w:type="gramStart"/>
      <w:r>
        <w:rPr>
          <w:rFonts w:ascii="Times New Roman" w:eastAsia="Times New Roman" w:hAnsi="Times New Roman" w:cs="Times New Roman"/>
        </w:rPr>
        <w:t>experience</w:t>
      </w:r>
      <w:proofErr w:type="gramEnd"/>
      <w:r>
        <w:rPr>
          <w:rFonts w:ascii="Times New Roman" w:eastAsia="Times New Roman" w:hAnsi="Times New Roman" w:cs="Times New Roman"/>
        </w:rPr>
        <w:t xml:space="preserve"> and which is immediately important to their lives, yet something about which they have largely been unreflective. Further, discussion of who gets to make these decisions and what the fairest method of deciding would be </w:t>
      </w:r>
      <w:proofErr w:type="gramStart"/>
      <w:r>
        <w:rPr>
          <w:rFonts w:ascii="Times New Roman" w:eastAsia="Times New Roman" w:hAnsi="Times New Roman" w:cs="Times New Roman"/>
        </w:rPr>
        <w:t>opens up</w:t>
      </w:r>
      <w:proofErr w:type="gramEnd"/>
      <w:r>
        <w:rPr>
          <w:rFonts w:ascii="Times New Roman" w:eastAsia="Times New Roman" w:hAnsi="Times New Roman" w:cs="Times New Roman"/>
        </w:rPr>
        <w:t xml:space="preserve"> a discussion of ethics, justice, politics, and other important philosophical issues.</w:t>
      </w:r>
      <w:r>
        <w:rPr>
          <w:rFonts w:ascii="Times New Roman" w:eastAsia="Times New Roman" w:hAnsi="Times New Roman" w:cs="Times New Roman"/>
        </w:rPr>
        <w:br/>
      </w:r>
      <w:r>
        <w:rPr>
          <w:rFonts w:ascii="Times New Roman" w:eastAsia="Times New Roman" w:hAnsi="Times New Roman" w:cs="Times New Roman"/>
        </w:rPr>
        <w:tab/>
        <w:t xml:space="preserve">These techniques and guides, I believe, make for an engaging and effective class where students learn more and are more interested in the material. There is another motivation for structuring classes that way which we have discussed, and that is thinking critically about power. The above guidelines for co-constructing a class with students based on their interests, passions, and skills, is in part motivated by his desire to reduce the arbitrary aspects of the power he has as a teacher in the class. This power can be used to marginalize students, particularly those who do not conform to society's dominant models of “good” students. This resistance against marginalization extends to the way I have seen him model and build classroom interactions, so that rigorous argumentation makes all students feel respected and </w:t>
      </w:r>
      <w:proofErr w:type="gramStart"/>
      <w:r>
        <w:rPr>
          <w:rFonts w:ascii="Times New Roman" w:eastAsia="Times New Roman" w:hAnsi="Times New Roman" w:cs="Times New Roman"/>
        </w:rPr>
        <w:t>valued, and</w:t>
      </w:r>
      <w:proofErr w:type="gramEnd"/>
      <w:r>
        <w:rPr>
          <w:rFonts w:ascii="Times New Roman" w:eastAsia="Times New Roman" w:hAnsi="Times New Roman" w:cs="Times New Roman"/>
        </w:rPr>
        <w:t xml:space="preserve"> gives them meaningful opportunities to participate and shape the class.</w:t>
      </w:r>
    </w:p>
    <w:p w14:paraId="7939173F" w14:textId="77777777" w:rsidR="00971621" w:rsidRDefault="00971621" w:rsidP="00971621">
      <w:pPr>
        <w:ind w:firstLine="720"/>
        <w:rPr>
          <w:rFonts w:ascii="Times New Roman" w:eastAsia="Times New Roman" w:hAnsi="Times New Roman" w:cs="Times New Roman"/>
        </w:rPr>
      </w:pPr>
      <w:r>
        <w:rPr>
          <w:rFonts w:ascii="Times New Roman" w:eastAsia="Times New Roman" w:hAnsi="Times New Roman" w:cs="Times New Roman"/>
        </w:rPr>
        <w:t xml:space="preserve">One example of this commitment can be found in Ian </w:t>
      </w:r>
      <w:proofErr w:type="spellStart"/>
      <w:r>
        <w:rPr>
          <w:rFonts w:ascii="Times New Roman" w:eastAsia="Times New Roman" w:hAnsi="Times New Roman" w:cs="Times New Roman"/>
        </w:rPr>
        <w:t>Werkheiser’s</w:t>
      </w:r>
      <w:proofErr w:type="spellEnd"/>
      <w:r>
        <w:rPr>
          <w:rFonts w:ascii="Times New Roman" w:eastAsia="Times New Roman" w:hAnsi="Times New Roman" w:cs="Times New Roman"/>
        </w:rPr>
        <w:t xml:space="preserve"> redesign to Philosophy 2326, Ethics, Technology, and Society. This course satisfies the ethics requirement for students in the College of Engineering. In his version of this class, students learn about the value-</w:t>
      </w:r>
      <w:proofErr w:type="spellStart"/>
      <w:r>
        <w:rPr>
          <w:rFonts w:ascii="Times New Roman" w:eastAsia="Times New Roman" w:hAnsi="Times New Roman" w:cs="Times New Roman"/>
        </w:rPr>
        <w:t>ladenness</w:t>
      </w:r>
      <w:proofErr w:type="spellEnd"/>
      <w:r>
        <w:rPr>
          <w:rFonts w:ascii="Times New Roman" w:eastAsia="Times New Roman" w:hAnsi="Times New Roman" w:cs="Times New Roman"/>
        </w:rPr>
        <w:t xml:space="preserve"> of technology and the ways in which expert and lay communities can best interact around wicked problems, using a framework of collaborative design. Part of this redesign has involved partnering with colleagues at the University of Idaho and Michigan State University to adapt a set of teaching modules, "Values and Policy in Interdisciplinary Environmental Science," which were created as part of an NSF-sponsored approach </w:t>
      </w:r>
      <w:r>
        <w:rPr>
          <w:rFonts w:ascii="Times New Roman" w:eastAsia="Times New Roman" w:hAnsi="Times New Roman" w:cs="Times New Roman"/>
        </w:rPr>
        <w:lastRenderedPageBreak/>
        <w:t xml:space="preserve">(NSF Awards #1338614, #1338626) to teaching values in science. The modules were originally developed for students in environmental science majors, and he has been working with these researchers to develop it for engineering students, providing our students with cutting-edge pedagogical tools. He has also designed an ITV version of the class and delivered the course simultaneously in-person and remotely. When teaching the class in this bifurcated way, he used it </w:t>
      </w:r>
      <w:proofErr w:type="gramStart"/>
      <w:r>
        <w:rPr>
          <w:rFonts w:ascii="Times New Roman" w:eastAsia="Times New Roman" w:hAnsi="Times New Roman" w:cs="Times New Roman"/>
        </w:rPr>
        <w:t>as a way to</w:t>
      </w:r>
      <w:proofErr w:type="gramEnd"/>
      <w:r>
        <w:rPr>
          <w:rFonts w:ascii="Times New Roman" w:eastAsia="Times New Roman" w:hAnsi="Times New Roman" w:cs="Times New Roman"/>
        </w:rPr>
        <w:t xml:space="preserve"> get at some of the hidden values, limitations, and possibilities in technology. His sections of this course are now the only ones certified to offer Engaged Scholarship credits. Additionally, he has created a metric for student learning in these classes which helps the College of Engineering maintain its ABET accreditation. Everyone teaching this class now uses his metric. I think it is also significant that he has written and presented several papers on this course and his approach to teaching engineering ethics at academic conferences.</w:t>
      </w:r>
    </w:p>
    <w:p w14:paraId="1E3DB2D7" w14:textId="77777777" w:rsidR="00971621" w:rsidRDefault="00971621" w:rsidP="00971621">
      <w:pPr>
        <w:ind w:firstLine="720"/>
        <w:rPr>
          <w:rFonts w:ascii="Times New Roman" w:eastAsia="Times New Roman" w:hAnsi="Times New Roman" w:cs="Times New Roman"/>
        </w:rPr>
      </w:pPr>
      <w:r>
        <w:rPr>
          <w:rFonts w:ascii="Times New Roman" w:eastAsia="Times New Roman" w:hAnsi="Times New Roman" w:cs="Times New Roman"/>
        </w:rPr>
        <w:t xml:space="preserve">Another example of his teaching innovations can be found in the entirely new course he created at UTRGV, Philosophy of Food. This course both uses philosophy to think through grounded questions about food and food systems, as well as using food as a focal object to think about philosophy. It satisfies course credit for the Mexican American Studies degree program. This course is also part of a new degree program he helped design in Sustainable Agriculture and Food Systems, </w:t>
      </w:r>
      <w:proofErr w:type="gramStart"/>
      <w:r>
        <w:rPr>
          <w:rFonts w:ascii="Times New Roman" w:eastAsia="Times New Roman" w:hAnsi="Times New Roman" w:cs="Times New Roman"/>
        </w:rPr>
        <w:t>in order to</w:t>
      </w:r>
      <w:proofErr w:type="gramEnd"/>
      <w:r>
        <w:rPr>
          <w:rFonts w:ascii="Times New Roman" w:eastAsia="Times New Roman" w:hAnsi="Times New Roman" w:cs="Times New Roman"/>
        </w:rPr>
        <w:t xml:space="preserve"> provide a much-needed Humanities perspective on food for students in that emerging program. He has taught the class twice so far, and the reaction from students has been very positive. I am particularly interested in the way he begins the class each day. A student presents on a food that is meaningful to their lives, talks about its personal significance, and connects that to themes from the class. While it is not required, students are encouraged to bring the actual food to share, and most do. This sharing of food literally brings them all to the same </w:t>
      </w:r>
      <w:proofErr w:type="gramStart"/>
      <w:r>
        <w:rPr>
          <w:rFonts w:ascii="Times New Roman" w:eastAsia="Times New Roman" w:hAnsi="Times New Roman" w:cs="Times New Roman"/>
        </w:rPr>
        <w:t>table, and</w:t>
      </w:r>
      <w:proofErr w:type="gramEnd"/>
      <w:r>
        <w:rPr>
          <w:rFonts w:ascii="Times New Roman" w:eastAsia="Times New Roman" w:hAnsi="Times New Roman" w:cs="Times New Roman"/>
        </w:rPr>
        <w:t xml:space="preserve"> builds personal relevance and connection to the material that could never be generated with only readings and discussion. I am very excited to hear that he is now developing a class on teaching philosophy to children (a rapidly growing field in academic philosophy</w:t>
      </w:r>
      <w:proofErr w:type="gramStart"/>
      <w:r>
        <w:rPr>
          <w:rFonts w:ascii="Times New Roman" w:eastAsia="Times New Roman" w:hAnsi="Times New Roman" w:cs="Times New Roman"/>
        </w:rPr>
        <w:t>), and</w:t>
      </w:r>
      <w:proofErr w:type="gramEnd"/>
      <w:r>
        <w:rPr>
          <w:rFonts w:ascii="Times New Roman" w:eastAsia="Times New Roman" w:hAnsi="Times New Roman" w:cs="Times New Roman"/>
        </w:rPr>
        <w:t xml:space="preserve"> look forward to seeing the innovations he is working on there as well.</w:t>
      </w:r>
    </w:p>
    <w:p w14:paraId="4002ABC3" w14:textId="77777777" w:rsidR="00971621" w:rsidRDefault="00971621" w:rsidP="00971621">
      <w:pPr>
        <w:ind w:firstLine="720"/>
        <w:rPr>
          <w:rFonts w:ascii="Times New Roman" w:eastAsia="Times New Roman" w:hAnsi="Times New Roman" w:cs="Times New Roman"/>
        </w:rPr>
      </w:pPr>
      <w:r>
        <w:rPr>
          <w:rFonts w:ascii="Times New Roman" w:eastAsia="Times New Roman" w:hAnsi="Times New Roman" w:cs="Times New Roman"/>
        </w:rPr>
        <w:t xml:space="preserve">All classes can benefit from inclusivity and participatory justice, but this is particularly important in philosophy, given the dearth of marginalized voices in the discipline, and the commitment that philosophy ought to have to critical questioning of assumptions, including the assumptions underlying class structure. In my experience of Ian </w:t>
      </w:r>
      <w:proofErr w:type="spellStart"/>
      <w:r>
        <w:rPr>
          <w:rFonts w:ascii="Times New Roman" w:eastAsia="Times New Roman" w:hAnsi="Times New Roman" w:cs="Times New Roman"/>
        </w:rPr>
        <w:t>Werkheiser’s</w:t>
      </w:r>
      <w:proofErr w:type="spellEnd"/>
      <w:r>
        <w:rPr>
          <w:rFonts w:ascii="Times New Roman" w:eastAsia="Times New Roman" w:hAnsi="Times New Roman" w:cs="Times New Roman"/>
        </w:rPr>
        <w:t xml:space="preserve"> approaches, as well as what I hear from his students when they are in my classes, his innovations build a class that not only teaches how to think philosophically about important issues, but also embodies and models that commitment, making for a more memorable experience for the students. </w:t>
      </w:r>
      <w:proofErr w:type="gramStart"/>
      <w:r>
        <w:rPr>
          <w:rFonts w:ascii="Times New Roman" w:eastAsia="Times New Roman" w:hAnsi="Times New Roman" w:cs="Times New Roman"/>
        </w:rPr>
        <w:t>Thus</w:t>
      </w:r>
      <w:proofErr w:type="gramEnd"/>
      <w:r>
        <w:rPr>
          <w:rFonts w:ascii="Times New Roman" w:eastAsia="Times New Roman" w:hAnsi="Times New Roman" w:cs="Times New Roman"/>
        </w:rPr>
        <w:t xml:space="preserve"> I can without reservation recommend him for this award to recognize his achievements and encourage them to develop further.</w:t>
      </w:r>
    </w:p>
    <w:p w14:paraId="41842085" w14:textId="77777777" w:rsidR="00971621" w:rsidRDefault="00971621" w:rsidP="00971621">
      <w:pPr>
        <w:rPr>
          <w:rFonts w:ascii="Times New Roman" w:eastAsia="Times New Roman" w:hAnsi="Times New Roman" w:cs="Times New Roman"/>
        </w:rPr>
      </w:pPr>
    </w:p>
    <w:p w14:paraId="04E06F81" w14:textId="77777777" w:rsidR="00971621" w:rsidRDefault="00971621" w:rsidP="00971621">
      <w:pPr>
        <w:rPr>
          <w:rFonts w:ascii="Times New Roman" w:eastAsia="Times New Roman" w:hAnsi="Times New Roman" w:cs="Times New Roman"/>
        </w:rPr>
      </w:pPr>
      <w:r>
        <w:rPr>
          <w:rFonts w:ascii="Times New Roman" w:eastAsia="Times New Roman" w:hAnsi="Times New Roman" w:cs="Times New Roman"/>
        </w:rPr>
        <w:t>Sincerely,</w:t>
      </w:r>
    </w:p>
    <w:p w14:paraId="31224B88" w14:textId="076536CD" w:rsidR="00971621" w:rsidRDefault="00971621" w:rsidP="00971621">
      <w:pPr>
        <w:rPr>
          <w:rFonts w:ascii="Times New Roman" w:eastAsia="Times New Roman" w:hAnsi="Times New Roman" w:cs="Times New Roman"/>
          <w:b/>
        </w:rPr>
      </w:pPr>
      <w:r>
        <w:rPr>
          <w:rFonts w:ascii="Times New Roman" w:eastAsia="Times New Roman" w:hAnsi="Times New Roman" w:cs="Times New Roman"/>
          <w:noProof/>
        </w:rPr>
        <w:drawing>
          <wp:inline distT="0" distB="0" distL="0" distR="0" wp14:anchorId="4636D828" wp14:editId="3885FDC5">
            <wp:extent cx="1104900" cy="3238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04900" cy="323850"/>
                    </a:xfrm>
                    <a:prstGeom prst="rect">
                      <a:avLst/>
                    </a:prstGeom>
                    <a:noFill/>
                    <a:ln>
                      <a:noFill/>
                    </a:ln>
                  </pic:spPr>
                </pic:pic>
              </a:graphicData>
            </a:graphic>
          </wp:inline>
        </w:drawing>
      </w:r>
      <w:r>
        <w:rPr>
          <w:rFonts w:ascii="Times New Roman" w:eastAsia="Times New Roman" w:hAnsi="Times New Roman" w:cs="Times New Roman"/>
        </w:rPr>
        <w:br/>
        <w:t>Stephen Leach, Department of Philosophy</w:t>
      </w:r>
    </w:p>
    <w:p w14:paraId="0BB86592" w14:textId="77777777" w:rsidR="00971621" w:rsidRDefault="00971621" w:rsidP="00971621">
      <w:pPr>
        <w:rPr>
          <w:rFonts w:ascii="Times New Roman" w:eastAsia="Times New Roman" w:hAnsi="Times New Roman" w:cs="Times New Roman"/>
          <w:b/>
        </w:rPr>
      </w:pPr>
      <w:r>
        <w:rPr>
          <w:rFonts w:ascii="Times New Roman" w:eastAsia="Times New Roman" w:hAnsi="Times New Roman" w:cs="Times New Roman"/>
          <w:b/>
        </w:rPr>
        <w:t>Curriculum Vitae</w:t>
      </w:r>
    </w:p>
    <w:p w14:paraId="3DC3FA3A" w14:textId="226345FC" w:rsidR="003C219E" w:rsidRDefault="00971621">
      <w:r>
        <w:br w:type="page"/>
      </w:r>
    </w:p>
    <w:p w14:paraId="3827F63D" w14:textId="52AFF88B" w:rsidR="003C219E" w:rsidRDefault="003C219E" w:rsidP="003C219E">
      <w:pPr>
        <w:jc w:val="right"/>
      </w:pPr>
      <w:r>
        <w:rPr>
          <w:noProof/>
        </w:rPr>
        <w:lastRenderedPageBreak/>
        <w:drawing>
          <wp:inline distT="0" distB="0" distL="0" distR="0" wp14:anchorId="43DEC237" wp14:editId="53CD8A07">
            <wp:extent cx="2395855" cy="544195"/>
            <wp:effectExtent l="0" t="0" r="0" b="0"/>
            <wp:docPr id="10" name="Picture 10" descr="UTRGV-long-158-CoolGray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TRGV-long-158-CoolGray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95855" cy="544195"/>
                    </a:xfrm>
                    <a:prstGeom prst="rect">
                      <a:avLst/>
                    </a:prstGeom>
                    <a:noFill/>
                    <a:ln>
                      <a:noFill/>
                    </a:ln>
                  </pic:spPr>
                </pic:pic>
              </a:graphicData>
            </a:graphic>
          </wp:inline>
        </w:drawing>
      </w:r>
    </w:p>
    <w:p w14:paraId="5ACA9BE7" w14:textId="7B0CD5B0" w:rsidR="003C219E" w:rsidRDefault="003C219E" w:rsidP="003C219E">
      <w:r>
        <w:t xml:space="preserve"> 9/6/2017</w:t>
      </w:r>
    </w:p>
    <w:p w14:paraId="0AEAE2C3" w14:textId="6EF2FE25" w:rsidR="003C219E" w:rsidRDefault="003C219E" w:rsidP="003C219E">
      <w:r>
        <w:t>Re: Peer Evaluation of Dr. Ian Werkheiser</w:t>
      </w:r>
    </w:p>
    <w:p w14:paraId="700A0E2E" w14:textId="77777777" w:rsidR="003C219E" w:rsidRDefault="003C219E" w:rsidP="003C219E">
      <w:r>
        <w:t>Stephen Leach</w:t>
      </w:r>
    </w:p>
    <w:p w14:paraId="4CCEF585" w14:textId="77777777" w:rsidR="003C219E" w:rsidRDefault="003C219E" w:rsidP="003C219E">
      <w:r>
        <w:t>Department of Philosophy</w:t>
      </w:r>
    </w:p>
    <w:p w14:paraId="51ECCD76" w14:textId="68977088" w:rsidR="003C219E" w:rsidRDefault="003C219E" w:rsidP="003C219E">
      <w:r>
        <w:t>ARHU 364</w:t>
      </w:r>
    </w:p>
    <w:p w14:paraId="18281DBF" w14:textId="14C5016D" w:rsidR="003C219E" w:rsidRDefault="003C219E" w:rsidP="003C219E">
      <w:r>
        <w:t>To Whom It May Concern,</w:t>
      </w:r>
    </w:p>
    <w:p w14:paraId="5405164B" w14:textId="64D47B47" w:rsidR="003C219E" w:rsidRDefault="003C219E" w:rsidP="003C219E">
      <w:r>
        <w:t xml:space="preserve">In September of 2016, I observed Dr. Ian </w:t>
      </w:r>
      <w:proofErr w:type="spellStart"/>
      <w:r>
        <w:t>Werkheiser's</w:t>
      </w:r>
      <w:proofErr w:type="spellEnd"/>
      <w:r>
        <w:t xml:space="preserve"> PHIL 4300 (Philosophy of Food) class at his request; this report summarizes my experience.</w:t>
      </w:r>
    </w:p>
    <w:p w14:paraId="28432C81" w14:textId="468A33FA" w:rsidR="003C219E" w:rsidRDefault="003C219E" w:rsidP="003C219E">
      <w:r>
        <w:t xml:space="preserve">Dr. Werkheiser offered me a copy of his syllabus beforehand, and I would like to begin with a few remarks concerning it. Although I have frequent occasion to examine the syllabi of colleagues both within and without my discipline, I only occasionally encounter a syllabus as thorough or rich in detail as his, and rarely one also so concise. Naturally, it contained all the essential information (required texts, course requirements and goals, contact information, etc.) but it </w:t>
      </w:r>
      <w:proofErr w:type="gramStart"/>
      <w:r>
        <w:t>transcended  a</w:t>
      </w:r>
      <w:proofErr w:type="gramEnd"/>
      <w:r>
        <w:t xml:space="preserve"> mere iteration of regulations; Dr. </w:t>
      </w:r>
      <w:proofErr w:type="spellStart"/>
      <w:r>
        <w:t>Werkheiser's</w:t>
      </w:r>
      <w:proofErr w:type="spellEnd"/>
      <w:r>
        <w:t xml:space="preserve"> syllabus was also a miniature manifesto on the Philosophy of Food. Dr. Werkheiser sees the topic of this class not merely as one of the "more-or-less interchangeable applications of philosophy that (have) been done in the abstract," but as a source for rethinking the bounds of, and the standard approaches to, philosophy itself. In this regard, he likens it to Environmental philosophy, which has transcended mere application of established methods, tropes, and the like, and instead begun to change the way philosophers do ethics, epistemology, and the like in general. (The same could be said for Feminism, I'd add.) Although the argument for this view is only hinted at in the syllabus, the readings Dr. Werkheiser has chosen </w:t>
      </w:r>
      <w:proofErr w:type="gramStart"/>
      <w:r>
        <w:t>provide</w:t>
      </w:r>
      <w:proofErr w:type="gramEnd"/>
      <w:r>
        <w:t xml:space="preserve"> ample evidence that his contention is reasonable, and I have no doubt that over the course of the semester he will establish this position convincingly.</w:t>
      </w:r>
    </w:p>
    <w:p w14:paraId="41EC4F56" w14:textId="3EF8C7DA" w:rsidR="003C219E" w:rsidRDefault="003C219E" w:rsidP="003C219E">
      <w:r>
        <w:t xml:space="preserve">Each class session was assigned a reading or readings, scheduled in advance, and arranged by topic: for example, the module on "Food and Aesthetics" lists as topics "food as an aesthetic object, food as art, the art of food, disgust and aesthetics, etc. Thus, before the first class, the enterprising student could begin to see the general pattern of the </w:t>
      </w:r>
      <w:proofErr w:type="gramStart"/>
      <w:r>
        <w:t>course, and</w:t>
      </w:r>
      <w:proofErr w:type="gramEnd"/>
      <w:r>
        <w:t xml:space="preserve"> begin pondering the deeper questions that the course addressed. As became apparent during my observation, these general questions were designed to lead into more specific, but related, questions during actual classes, so that students could probe the issues raised in greater depth, while </w:t>
      </w:r>
      <w:proofErr w:type="gramStart"/>
      <w:r>
        <w:t>still keeping</w:t>
      </w:r>
      <w:proofErr w:type="gramEnd"/>
      <w:r>
        <w:t xml:space="preserve"> in sight the main outlines of a semester-long investigation.</w:t>
      </w:r>
    </w:p>
    <w:p w14:paraId="6C32AB61" w14:textId="4E7B5EA2" w:rsidR="003C219E" w:rsidRDefault="003C219E" w:rsidP="003C219E">
      <w:r>
        <w:t xml:space="preserve">The class itself was divided into groups, and the groups practiced "jigsaw reading" in the session I observed; that is, each group was responsible for understanding, and being able to explain, just a portion of the overall test for the day. This is an excellent strategy when it works, as it engages the student as a critical, rather than a passive, reader--- it also requires that the students </w:t>
      </w:r>
      <w:proofErr w:type="gramStart"/>
      <w:r>
        <w:t>actually read</w:t>
      </w:r>
      <w:proofErr w:type="gramEnd"/>
      <w:r>
        <w:t xml:space="preserve"> (some of) the text in the first place, which is more often wished for than met with in many classrooms. </w:t>
      </w:r>
      <w:r>
        <w:lastRenderedPageBreak/>
        <w:t xml:space="preserve">Too often I have assigned readings in my own classes and wound up with little to show for it--- students seemed to have approached the texts cursorily, if at all, and I often suspected that they gave up preparing when the readings became too difficult. By grounding the course discussion through reading collectively in this way, Dr. Werkheiser avoids this pitfall. It surely results in more focused class </w:t>
      </w:r>
      <w:proofErr w:type="gramStart"/>
      <w:r>
        <w:t>discussions</w:t>
      </w:r>
      <w:proofErr w:type="gramEnd"/>
      <w:r>
        <w:t xml:space="preserve"> and, along the way, it habituates his students to close reading, one of the fundamental abilities presumed in a scholar---and one all too often lacking in contemporary culture. Although his students may not fully realize the significance of the practice they are engaged in when grappling with texts in this way, they are surely gaining a beneficial habit which will help them thrive not only in the study of philosophy, but in all their studies--- and perhaps the rest of their lives, as well.</w:t>
      </w:r>
    </w:p>
    <w:p w14:paraId="7B3F6B96" w14:textId="6DEA5F1D" w:rsidR="003C219E" w:rsidRDefault="003C219E" w:rsidP="003C219E">
      <w:r>
        <w:t>I particularly noted the ease with which the class fell into their groups, and the diligence with which they worked. I eavesdropped shamelessly on several of these groups, and was impressed by their enthusiasm, and the seriousness with which they argued one another's points. This is, I believe, a clear sign of a successful philosophy class. What was most interesting to me at the time was the calm, casual way Dr. Werkheiser interacted with the students, moving back and forth from localized conversations to general class remarks, in a way that seemed to bring the class together somehow in a sense of shared endeavor. The technique was seemingly artless, but I know from experience how much art goes into that apparent effortlessness.</w:t>
      </w:r>
    </w:p>
    <w:p w14:paraId="24B1ED47" w14:textId="534FDBD0" w:rsidR="003C219E" w:rsidRDefault="003C219E" w:rsidP="003C219E">
      <w:r>
        <w:t xml:space="preserve">In fact, I left class with a nagging suspicion, since borne out, that I would have little ultimately to report, due precisely to the fact that the class functioned seamlessly, like the proverbial well-ordered machine. (Drama, on the other hand, requires the element of disaster.) Of course, this is a testament to Dr. </w:t>
      </w:r>
      <w:proofErr w:type="spellStart"/>
      <w:r>
        <w:t>Werkheiser's</w:t>
      </w:r>
      <w:proofErr w:type="spellEnd"/>
      <w:r>
        <w:t xml:space="preserve"> skill as a teacher.</w:t>
      </w:r>
    </w:p>
    <w:p w14:paraId="6BEACD69" w14:textId="39B09334" w:rsidR="003C219E" w:rsidRDefault="003C219E" w:rsidP="003C219E">
      <w:r>
        <w:t xml:space="preserve">In conclusion, I found Dr. </w:t>
      </w:r>
      <w:proofErr w:type="spellStart"/>
      <w:r>
        <w:t>Werkheiser's</w:t>
      </w:r>
      <w:proofErr w:type="spellEnd"/>
      <w:r>
        <w:t xml:space="preserve"> teaching to be first-rate, his techniques polished, and his enthusiasm infectious. I think his students are lucky to have him as a teacher, and we are lucky to have him as a colleague.</w:t>
      </w:r>
    </w:p>
    <w:p w14:paraId="402948E0" w14:textId="460C0729" w:rsidR="003C219E" w:rsidRDefault="003C219E" w:rsidP="003C219E">
      <w:r>
        <w:t>Sincerely,</w:t>
      </w:r>
    </w:p>
    <w:p w14:paraId="0ADD8EA6" w14:textId="77777777" w:rsidR="003C219E" w:rsidRDefault="003C219E" w:rsidP="003C219E">
      <w:r>
        <w:t>Dr. Stephen Leach</w:t>
      </w:r>
    </w:p>
    <w:p w14:paraId="193A2585" w14:textId="567B7E7E" w:rsidR="003C219E" w:rsidRDefault="003C219E">
      <w:r>
        <w:br w:type="page"/>
      </w:r>
    </w:p>
    <w:p w14:paraId="4BAFA8A7" w14:textId="77777777" w:rsidR="003C219E" w:rsidRPr="000D412B" w:rsidRDefault="003C219E" w:rsidP="003C219E">
      <w:pPr>
        <w:pStyle w:val="Footer"/>
        <w:ind w:hanging="720"/>
        <w:rPr>
          <w:rFonts w:ascii="TimesNewRoman" w:hAnsi="TimesNewRoman"/>
          <w:sz w:val="20"/>
          <w:szCs w:val="20"/>
        </w:rPr>
      </w:pPr>
      <w:r w:rsidRPr="000D412B">
        <w:rPr>
          <w:rFonts w:ascii="TimesNewRoman" w:hAnsi="TimesNewRoman"/>
          <w:sz w:val="20"/>
          <w:szCs w:val="20"/>
        </w:rPr>
        <w:lastRenderedPageBreak/>
        <w:t xml:space="preserve">Friday, December 29, 2018 </w:t>
      </w:r>
    </w:p>
    <w:p w14:paraId="3146AA47" w14:textId="77777777" w:rsidR="003C219E" w:rsidRPr="000D412B" w:rsidRDefault="003C219E" w:rsidP="003C219E">
      <w:pPr>
        <w:pStyle w:val="Footer"/>
        <w:rPr>
          <w:rFonts w:ascii="TimesNewRoman" w:hAnsi="TimesNewRoman"/>
          <w:sz w:val="20"/>
          <w:szCs w:val="20"/>
        </w:rPr>
      </w:pPr>
    </w:p>
    <w:p w14:paraId="1D8A25F2" w14:textId="65E40A9D" w:rsidR="003C219E" w:rsidRPr="000D412B" w:rsidRDefault="003C219E" w:rsidP="003C219E">
      <w:pPr>
        <w:pStyle w:val="Footer"/>
        <w:ind w:left="-720"/>
        <w:rPr>
          <w:rFonts w:ascii="TimesNewRoman" w:hAnsi="TimesNewRoman"/>
          <w:sz w:val="20"/>
          <w:szCs w:val="20"/>
        </w:rPr>
      </w:pPr>
      <w:r w:rsidRPr="000D412B">
        <w:rPr>
          <w:rFonts w:ascii="TimesNewRoman" w:hAnsi="TimesNewRoman"/>
          <w:sz w:val="20"/>
          <w:szCs w:val="20"/>
        </w:rPr>
        <w:t xml:space="preserve">To whom it may concern: </w:t>
      </w:r>
    </w:p>
    <w:p w14:paraId="57DE7115" w14:textId="77777777" w:rsidR="003C219E" w:rsidRPr="000D412B" w:rsidRDefault="003C219E" w:rsidP="003C219E">
      <w:pPr>
        <w:pStyle w:val="Footer"/>
        <w:ind w:left="-720"/>
        <w:rPr>
          <w:rFonts w:ascii="TimesNewRoman" w:hAnsi="TimesNewRoman" w:cs="Times New Roman"/>
          <w:sz w:val="20"/>
          <w:szCs w:val="20"/>
        </w:rPr>
      </w:pPr>
      <w:r w:rsidRPr="000D412B">
        <w:rPr>
          <w:rFonts w:ascii="TimesNewRoman" w:hAnsi="TimesNewRoman" w:cs="Times New Roman"/>
          <w:sz w:val="20"/>
          <w:szCs w:val="20"/>
        </w:rPr>
        <w:t xml:space="preserve">As an alumnus, I know firsthand the commitment, hard work, and passion one must have </w:t>
      </w:r>
      <w:proofErr w:type="gramStart"/>
      <w:r w:rsidRPr="000D412B">
        <w:rPr>
          <w:rFonts w:ascii="TimesNewRoman" w:hAnsi="TimesNewRoman" w:cs="Times New Roman"/>
          <w:sz w:val="20"/>
          <w:szCs w:val="20"/>
        </w:rPr>
        <w:t>in order to</w:t>
      </w:r>
      <w:proofErr w:type="gramEnd"/>
      <w:r w:rsidRPr="000D412B">
        <w:rPr>
          <w:rFonts w:ascii="TimesNewRoman" w:hAnsi="TimesNewRoman" w:cs="Times New Roman"/>
          <w:sz w:val="20"/>
          <w:szCs w:val="20"/>
        </w:rPr>
        <w:t xml:space="preserve"> excel in any institution of higher education, especially one as unique as The University of Texas Rio Grande Valley. Throughout the three years of my undergraduate study, I was privileged to experience </w:t>
      </w:r>
      <w:r>
        <w:rPr>
          <w:rFonts w:ascii="TimesNewRoman" w:hAnsi="TimesNewRoman" w:cs="Times New Roman"/>
          <w:sz w:val="20"/>
          <w:szCs w:val="20"/>
        </w:rPr>
        <w:t>a</w:t>
      </w:r>
      <w:r w:rsidRPr="000D412B">
        <w:rPr>
          <w:rFonts w:ascii="TimesNewRoman" w:hAnsi="TimesNewRoman" w:cs="Times New Roman"/>
          <w:sz w:val="20"/>
          <w:szCs w:val="20"/>
        </w:rPr>
        <w:t xml:space="preserve"> rigorous curriculum provided by my professors in the Philosophy Department</w:t>
      </w:r>
      <w:r>
        <w:rPr>
          <w:rFonts w:ascii="TimesNewRoman" w:hAnsi="TimesNewRoman" w:cs="Times New Roman"/>
          <w:sz w:val="20"/>
          <w:szCs w:val="20"/>
        </w:rPr>
        <w:t>. After graduating with my BA and BS</w:t>
      </w:r>
      <w:r w:rsidRPr="000D412B">
        <w:rPr>
          <w:rFonts w:ascii="TimesNewRoman" w:hAnsi="TimesNewRoman" w:cs="Times New Roman"/>
          <w:sz w:val="20"/>
          <w:szCs w:val="20"/>
        </w:rPr>
        <w:t xml:space="preserve"> in Philosophy and Biology, I </w:t>
      </w:r>
      <w:r>
        <w:rPr>
          <w:rFonts w:ascii="TimesNewRoman" w:hAnsi="TimesNewRoman" w:cs="Times New Roman"/>
          <w:sz w:val="20"/>
          <w:szCs w:val="20"/>
        </w:rPr>
        <w:t xml:space="preserve">continue to </w:t>
      </w:r>
      <w:r w:rsidRPr="000D412B">
        <w:rPr>
          <w:rFonts w:ascii="TimesNewRoman" w:hAnsi="TimesNewRoman" w:cs="Times New Roman"/>
          <w:sz w:val="20"/>
          <w:szCs w:val="20"/>
        </w:rPr>
        <w:t>challenge myself to practice what I learn so that I may improve and edify my research, writing, and oral communication skills. My name is Clarissa Garza, I am a Hispanic woman from South Texas, and it is my pleasure to speak on behalf of Dr. Ian Werkheiser.</w:t>
      </w:r>
    </w:p>
    <w:p w14:paraId="0BA50700" w14:textId="77777777" w:rsidR="003C219E" w:rsidRPr="000D412B" w:rsidRDefault="003C219E" w:rsidP="003C219E">
      <w:pPr>
        <w:pStyle w:val="Footer"/>
        <w:ind w:left="-720"/>
        <w:rPr>
          <w:rFonts w:ascii="TimesNewRoman" w:hAnsi="TimesNewRoman" w:cs="Times New Roman"/>
          <w:sz w:val="20"/>
          <w:szCs w:val="20"/>
        </w:rPr>
      </w:pPr>
    </w:p>
    <w:p w14:paraId="550A52B5" w14:textId="77777777" w:rsidR="003C219E" w:rsidRPr="000D412B" w:rsidRDefault="003C219E" w:rsidP="003C219E">
      <w:pPr>
        <w:pStyle w:val="Footer"/>
        <w:ind w:left="-720"/>
        <w:rPr>
          <w:rFonts w:ascii="TimesNewRoman" w:hAnsi="TimesNewRoman" w:cs="Times New Roman"/>
          <w:sz w:val="20"/>
          <w:szCs w:val="20"/>
        </w:rPr>
      </w:pPr>
      <w:r>
        <w:rPr>
          <w:rFonts w:ascii="TimesNewRoman" w:hAnsi="TimesNewRoman" w:cs="Times New Roman"/>
          <w:sz w:val="20"/>
          <w:szCs w:val="20"/>
        </w:rPr>
        <w:t>Fast forward</w:t>
      </w:r>
      <w:r w:rsidRPr="000D412B">
        <w:rPr>
          <w:rFonts w:ascii="TimesNewRoman" w:hAnsi="TimesNewRoman" w:cs="Times New Roman"/>
          <w:sz w:val="20"/>
          <w:szCs w:val="20"/>
        </w:rPr>
        <w:t xml:space="preserve"> to three and a half years later at UTRGV as I am completing my final </w:t>
      </w:r>
      <w:r w:rsidRPr="000D412B">
        <w:rPr>
          <w:rFonts w:ascii="TimesNewRoman" w:hAnsi="TimesNewRoman" w:cs="Times New Roman" w:hint="eastAsia"/>
          <w:sz w:val="20"/>
          <w:szCs w:val="20"/>
        </w:rPr>
        <w:t>requisite</w:t>
      </w:r>
      <w:r w:rsidRPr="000D412B">
        <w:rPr>
          <w:rFonts w:ascii="TimesNewRoman" w:hAnsi="TimesNewRoman" w:cs="Times New Roman"/>
          <w:sz w:val="20"/>
          <w:szCs w:val="20"/>
        </w:rPr>
        <w:t xml:space="preserve"> coursework for my undergraduate degree, I registered for </w:t>
      </w:r>
      <w:r w:rsidRPr="000D412B">
        <w:rPr>
          <w:rFonts w:ascii="TimesNewRoman" w:hAnsi="TimesNewRoman" w:cs="Times New Roman"/>
          <w:i/>
          <w:sz w:val="20"/>
          <w:szCs w:val="20"/>
        </w:rPr>
        <w:t xml:space="preserve">Philosophy of Education </w:t>
      </w:r>
      <w:r w:rsidRPr="000D412B">
        <w:rPr>
          <w:rFonts w:ascii="TimesNewRoman" w:hAnsi="TimesNewRoman" w:cs="Times New Roman"/>
          <w:sz w:val="20"/>
          <w:szCs w:val="20"/>
        </w:rPr>
        <w:t xml:space="preserve">with Dr. Werkheiser. </w:t>
      </w:r>
      <w:r w:rsidRPr="000D412B">
        <w:rPr>
          <w:rFonts w:ascii="TimesNewRoman" w:hAnsi="TimesNewRoman"/>
          <w:sz w:val="20"/>
          <w:szCs w:val="20"/>
        </w:rPr>
        <w:t xml:space="preserve">In my years of higher education at UTRGV, there were merely a fair share of professors, three, to be exact, that inspired my passion for learning and </w:t>
      </w:r>
      <w:r>
        <w:rPr>
          <w:rFonts w:ascii="TimesNewRoman" w:hAnsi="TimesNewRoman"/>
          <w:sz w:val="20"/>
          <w:szCs w:val="20"/>
        </w:rPr>
        <w:t xml:space="preserve">academic </w:t>
      </w:r>
      <w:r w:rsidRPr="000D412B">
        <w:rPr>
          <w:rFonts w:ascii="TimesNewRoman" w:hAnsi="TimesNewRoman"/>
          <w:sz w:val="20"/>
          <w:szCs w:val="20"/>
        </w:rPr>
        <w:t xml:space="preserve">writing. Among the three is Dr. Werkheiser. </w:t>
      </w:r>
      <w:r w:rsidRPr="000D412B">
        <w:rPr>
          <w:rFonts w:ascii="TimesNewRoman" w:hAnsi="TimesNewRoman" w:cs="Times New Roman"/>
          <w:sz w:val="20"/>
          <w:szCs w:val="20"/>
        </w:rPr>
        <w:t>Like Seneca, Dr. Werkheiser taught students the value of active learning the liberal arts</w:t>
      </w:r>
      <w:r w:rsidRPr="000D412B">
        <w:rPr>
          <w:rFonts w:ascii="TimesNewRoman" w:hAnsi="TimesNewRoman"/>
          <w:sz w:val="20"/>
          <w:szCs w:val="20"/>
        </w:rPr>
        <w:t xml:space="preserve"> for its own sake- for virtue, character building, and personal edification, instead of passive learning for letter grades, employment, or monetary gain.</w:t>
      </w:r>
      <w:r>
        <w:rPr>
          <w:rFonts w:ascii="TimesNewRoman" w:hAnsi="TimesNewRoman"/>
          <w:sz w:val="20"/>
          <w:szCs w:val="20"/>
        </w:rPr>
        <w:t xml:space="preserve"> </w:t>
      </w:r>
    </w:p>
    <w:p w14:paraId="0813BD14" w14:textId="77777777" w:rsidR="003C219E" w:rsidRPr="000D412B" w:rsidRDefault="003C219E" w:rsidP="003C219E">
      <w:pPr>
        <w:pStyle w:val="Footer"/>
        <w:ind w:left="-720"/>
        <w:rPr>
          <w:rFonts w:ascii="TimesNewRoman" w:hAnsi="TimesNewRoman" w:cs="Times New Roman"/>
          <w:sz w:val="20"/>
          <w:szCs w:val="20"/>
        </w:rPr>
      </w:pPr>
    </w:p>
    <w:p w14:paraId="78495B24" w14:textId="77777777" w:rsidR="003C219E" w:rsidRPr="000D412B" w:rsidRDefault="003C219E" w:rsidP="003C219E">
      <w:pPr>
        <w:pStyle w:val="Footer"/>
        <w:ind w:left="-720"/>
        <w:rPr>
          <w:rFonts w:ascii="TimesNewRoman" w:hAnsi="TimesNewRoman" w:cs="Times New Roman"/>
          <w:sz w:val="20"/>
          <w:szCs w:val="20"/>
        </w:rPr>
      </w:pPr>
      <w:r w:rsidRPr="000D412B">
        <w:rPr>
          <w:rFonts w:ascii="TimesNewRoman" w:hAnsi="TimesNewRoman" w:cs="Times New Roman"/>
          <w:sz w:val="20"/>
          <w:szCs w:val="20"/>
        </w:rPr>
        <w:t xml:space="preserve">As his </w:t>
      </w:r>
      <w:proofErr w:type="gramStart"/>
      <w:r w:rsidRPr="000D412B">
        <w:rPr>
          <w:rFonts w:ascii="TimesNewRoman" w:hAnsi="TimesNewRoman" w:cs="Times New Roman"/>
          <w:sz w:val="20"/>
          <w:szCs w:val="20"/>
        </w:rPr>
        <w:t>first time</w:t>
      </w:r>
      <w:proofErr w:type="gramEnd"/>
      <w:r w:rsidRPr="000D412B">
        <w:rPr>
          <w:rFonts w:ascii="TimesNewRoman" w:hAnsi="TimesNewRoman" w:cs="Times New Roman"/>
          <w:sz w:val="20"/>
          <w:szCs w:val="20"/>
        </w:rPr>
        <w:t xml:space="preserve"> student, and </w:t>
      </w:r>
      <w:r>
        <w:rPr>
          <w:rFonts w:ascii="TimesNewRoman" w:hAnsi="TimesNewRoman" w:cs="Times New Roman"/>
          <w:sz w:val="20"/>
          <w:szCs w:val="20"/>
        </w:rPr>
        <w:t>him</w:t>
      </w:r>
      <w:r w:rsidRPr="000D412B">
        <w:rPr>
          <w:rFonts w:ascii="TimesNewRoman" w:hAnsi="TimesNewRoman" w:cs="Times New Roman"/>
          <w:sz w:val="20"/>
          <w:szCs w:val="20"/>
        </w:rPr>
        <w:t xml:space="preserve"> my first time professor, I was fascinated by the content of his lectures</w:t>
      </w:r>
      <w:r>
        <w:rPr>
          <w:rFonts w:ascii="TimesNewRoman" w:hAnsi="TimesNewRoman" w:cs="Times New Roman"/>
          <w:sz w:val="20"/>
          <w:szCs w:val="20"/>
        </w:rPr>
        <w:t>, and</w:t>
      </w:r>
      <w:r w:rsidRPr="000D412B">
        <w:rPr>
          <w:rFonts w:ascii="TimesNewRoman" w:hAnsi="TimesNewRoman" w:cs="Times New Roman"/>
          <w:sz w:val="20"/>
          <w:szCs w:val="20"/>
        </w:rPr>
        <w:t xml:space="preserve"> his energetic and animated </w:t>
      </w:r>
      <w:r>
        <w:rPr>
          <w:rFonts w:ascii="TimesNewRoman" w:hAnsi="TimesNewRoman" w:cs="Times New Roman"/>
          <w:sz w:val="20"/>
          <w:szCs w:val="20"/>
        </w:rPr>
        <w:t xml:space="preserve">approach to teaching. </w:t>
      </w:r>
      <w:r w:rsidRPr="000D412B">
        <w:rPr>
          <w:rFonts w:ascii="TimesNewRoman" w:hAnsi="TimesNewRoman" w:cs="Times New Roman"/>
          <w:sz w:val="20"/>
          <w:szCs w:val="20"/>
        </w:rPr>
        <w:t xml:space="preserve">The course focused on the meaning of education and learning; such questions arose: </w:t>
      </w:r>
      <w:r w:rsidRPr="000D412B">
        <w:rPr>
          <w:rFonts w:ascii="TimesNewRoman" w:hAnsi="TimesNewRoman" w:cs="Times New Roman" w:hint="eastAsia"/>
          <w:sz w:val="20"/>
          <w:szCs w:val="20"/>
        </w:rPr>
        <w:t>“</w:t>
      </w:r>
      <w:r w:rsidRPr="000D412B">
        <w:rPr>
          <w:rFonts w:ascii="TimesNewRoman" w:hAnsi="TimesNewRoman" w:cs="Times New Roman"/>
          <w:sz w:val="20"/>
          <w:szCs w:val="20"/>
        </w:rPr>
        <w:t>What should be in a basic education? What is education? What is engaged teaching? What determines what a good test looks like? Should philosophy, computer coding, meditation, and statistics be taught in an elementary school?</w:t>
      </w:r>
      <w:r w:rsidRPr="000D412B">
        <w:rPr>
          <w:rFonts w:ascii="TimesNewRoman" w:hAnsi="TimesNewRoman" w:cs="Times New Roman" w:hint="eastAsia"/>
          <w:sz w:val="20"/>
          <w:szCs w:val="20"/>
        </w:rPr>
        <w:t>”</w:t>
      </w:r>
      <w:r w:rsidRPr="000D412B">
        <w:rPr>
          <w:rFonts w:ascii="TimesNewRoman" w:hAnsi="TimesNewRoman" w:cs="Times New Roman"/>
          <w:sz w:val="20"/>
          <w:szCs w:val="20"/>
        </w:rPr>
        <w:t xml:space="preserve"> </w:t>
      </w:r>
      <w:r>
        <w:rPr>
          <w:rFonts w:ascii="TimesNewRoman" w:hAnsi="TimesNewRoman" w:cs="Times New Roman"/>
          <w:sz w:val="20"/>
          <w:szCs w:val="20"/>
        </w:rPr>
        <w:t xml:space="preserve">We were </w:t>
      </w:r>
      <w:r w:rsidRPr="000D412B">
        <w:rPr>
          <w:rFonts w:ascii="TimesNewRoman" w:hAnsi="TimesNewRoman" w:cs="Times New Roman" w:hint="eastAsia"/>
          <w:sz w:val="20"/>
          <w:szCs w:val="20"/>
        </w:rPr>
        <w:t>challenged</w:t>
      </w:r>
      <w:r w:rsidRPr="000D412B">
        <w:rPr>
          <w:rFonts w:ascii="TimesNewRoman" w:hAnsi="TimesNewRoman" w:cs="Times New Roman"/>
          <w:sz w:val="20"/>
          <w:szCs w:val="20"/>
        </w:rPr>
        <w:t xml:space="preserve"> to consider these questions and form our own beliefs based on either our knowledge from lecture discussions or from our personal experience of schooling</w:t>
      </w:r>
      <w:r>
        <w:rPr>
          <w:rFonts w:ascii="TimesNewRoman" w:hAnsi="TimesNewRoman" w:cs="Times New Roman"/>
          <w:sz w:val="20"/>
          <w:szCs w:val="20"/>
        </w:rPr>
        <w:t xml:space="preserve"> </w:t>
      </w:r>
      <w:r>
        <w:rPr>
          <w:rFonts w:ascii="TimesNewRoman" w:hAnsi="TimesNewRoman" w:cs="Times New Roman" w:hint="eastAsia"/>
          <w:sz w:val="20"/>
          <w:szCs w:val="20"/>
        </w:rPr>
        <w:t>education</w:t>
      </w:r>
      <w:r w:rsidRPr="000D412B">
        <w:rPr>
          <w:rFonts w:ascii="TimesNewRoman" w:hAnsi="TimesNewRoman" w:cs="Times New Roman"/>
          <w:sz w:val="20"/>
          <w:szCs w:val="20"/>
        </w:rPr>
        <w:t xml:space="preserve">. For the first portion of our final project, my partner and I presented to the class and simulated an actual classroom teaching </w:t>
      </w:r>
      <w:r w:rsidRPr="000D412B">
        <w:rPr>
          <w:rFonts w:ascii="TimesNewRoman" w:hAnsi="TimesNewRoman" w:cs="Times New Roman" w:hint="eastAsia"/>
          <w:sz w:val="20"/>
          <w:szCs w:val="20"/>
        </w:rPr>
        <w:t>experience.</w:t>
      </w:r>
      <w:r w:rsidRPr="000D412B">
        <w:rPr>
          <w:rFonts w:ascii="TimesNewRoman" w:hAnsi="TimesNewRoman" w:cs="Times New Roman"/>
          <w:sz w:val="20"/>
          <w:szCs w:val="20"/>
        </w:rPr>
        <w:t xml:space="preserve"> I taught my peers the essential concepts from Paulo </w:t>
      </w:r>
      <w:r w:rsidRPr="000D412B">
        <w:rPr>
          <w:rFonts w:ascii="TimesNewRoman" w:hAnsi="TimesNewRoman"/>
          <w:sz w:val="20"/>
          <w:szCs w:val="20"/>
        </w:rPr>
        <w:t>Freire’s</w:t>
      </w:r>
      <w:r w:rsidRPr="000D412B">
        <w:rPr>
          <w:rFonts w:ascii="TimesNewRoman" w:hAnsi="TimesNewRoman" w:cs="Times New Roman"/>
          <w:sz w:val="20"/>
          <w:szCs w:val="20"/>
        </w:rPr>
        <w:t xml:space="preserve"> </w:t>
      </w:r>
      <w:proofErr w:type="gramStart"/>
      <w:r w:rsidRPr="000D412B">
        <w:rPr>
          <w:rFonts w:ascii="TimesNewRoman" w:hAnsi="TimesNewRoman" w:cs="Times New Roman"/>
          <w:sz w:val="20"/>
          <w:szCs w:val="20"/>
        </w:rPr>
        <w:t>text, and</w:t>
      </w:r>
      <w:proofErr w:type="gramEnd"/>
      <w:r w:rsidRPr="000D412B">
        <w:rPr>
          <w:rFonts w:ascii="TimesNewRoman" w:hAnsi="TimesNewRoman" w:cs="Times New Roman"/>
          <w:sz w:val="20"/>
          <w:szCs w:val="20"/>
        </w:rPr>
        <w:t xml:space="preserve"> reflected on </w:t>
      </w:r>
      <w:r w:rsidRPr="000D412B">
        <w:rPr>
          <w:rFonts w:ascii="TimesNewRoman" w:hAnsi="TimesNewRoman" w:cs="Times New Roman" w:hint="eastAsia"/>
          <w:sz w:val="20"/>
          <w:szCs w:val="20"/>
        </w:rPr>
        <w:t xml:space="preserve">its </w:t>
      </w:r>
      <w:r w:rsidRPr="000D412B">
        <w:rPr>
          <w:rFonts w:ascii="TimesNewRoman" w:hAnsi="TimesNewRoman" w:cs="Times New Roman"/>
          <w:sz w:val="20"/>
          <w:szCs w:val="20"/>
        </w:rPr>
        <w:t>concept</w:t>
      </w:r>
      <w:r>
        <w:rPr>
          <w:rFonts w:ascii="TimesNewRoman" w:hAnsi="TimesNewRoman" w:cs="Times New Roman"/>
          <w:sz w:val="20"/>
          <w:szCs w:val="20"/>
        </w:rPr>
        <w:t>ual</w:t>
      </w:r>
      <w:r w:rsidRPr="000D412B">
        <w:rPr>
          <w:rFonts w:ascii="TimesNewRoman" w:hAnsi="TimesNewRoman" w:cs="Times New Roman"/>
          <w:sz w:val="20"/>
          <w:szCs w:val="20"/>
        </w:rPr>
        <w:t xml:space="preserve"> theories</w:t>
      </w:r>
      <w:r>
        <w:rPr>
          <w:rFonts w:ascii="TimesNewRoman" w:hAnsi="TimesNewRoman" w:cs="Times New Roman"/>
          <w:sz w:val="20"/>
          <w:szCs w:val="20"/>
        </w:rPr>
        <w:t xml:space="preserve"> about shifting consciousness in educational settings. </w:t>
      </w:r>
      <w:r w:rsidRPr="000D412B">
        <w:rPr>
          <w:rFonts w:ascii="TimesNewRoman" w:hAnsi="TimesNewRoman" w:cs="Times New Roman"/>
          <w:sz w:val="20"/>
          <w:szCs w:val="20"/>
        </w:rPr>
        <w:t xml:space="preserve">Moreover, the second portion of the final project was to create a philosophical research essay </w:t>
      </w:r>
      <w:r>
        <w:rPr>
          <w:rFonts w:ascii="TimesNewRoman" w:hAnsi="TimesNewRoman" w:cs="Times New Roman"/>
          <w:sz w:val="20"/>
          <w:szCs w:val="20"/>
        </w:rPr>
        <w:t>about an</w:t>
      </w:r>
      <w:r w:rsidRPr="000D412B">
        <w:rPr>
          <w:rFonts w:ascii="TimesNewRoman" w:hAnsi="TimesNewRoman" w:cs="Times New Roman"/>
          <w:sz w:val="20"/>
          <w:szCs w:val="20"/>
        </w:rPr>
        <w:t xml:space="preserve"> education</w:t>
      </w:r>
      <w:r>
        <w:rPr>
          <w:rFonts w:ascii="TimesNewRoman" w:hAnsi="TimesNewRoman" w:cs="Times New Roman"/>
          <w:sz w:val="20"/>
          <w:szCs w:val="20"/>
        </w:rPr>
        <w:t xml:space="preserve"> related topic</w:t>
      </w:r>
      <w:r w:rsidRPr="000D412B">
        <w:rPr>
          <w:rFonts w:ascii="TimesNewRoman" w:hAnsi="TimesNewRoman" w:cs="Times New Roman"/>
          <w:sz w:val="20"/>
          <w:szCs w:val="20"/>
        </w:rPr>
        <w:t xml:space="preserve">. </w:t>
      </w:r>
      <w:r w:rsidRPr="000D412B">
        <w:rPr>
          <w:rFonts w:ascii="TimesNewRoman" w:hAnsi="TimesNewRoman" w:cs="Times New Roman" w:hint="eastAsia"/>
          <w:sz w:val="20"/>
          <w:szCs w:val="20"/>
        </w:rPr>
        <w:t xml:space="preserve">Engaging in </w:t>
      </w:r>
      <w:r w:rsidRPr="000D412B">
        <w:rPr>
          <w:rFonts w:ascii="TimesNewRoman" w:hAnsi="TimesNewRoman" w:cs="Times New Roman"/>
          <w:sz w:val="20"/>
          <w:szCs w:val="20"/>
        </w:rPr>
        <w:t xml:space="preserve">philosophical discussions, </w:t>
      </w:r>
      <w:r>
        <w:rPr>
          <w:rFonts w:ascii="TimesNewRoman" w:hAnsi="TimesNewRoman" w:cs="Times New Roman"/>
          <w:sz w:val="20"/>
          <w:szCs w:val="20"/>
        </w:rPr>
        <w:t xml:space="preserve">simulating a teaching lecture experience, </w:t>
      </w:r>
      <w:r w:rsidRPr="000D412B">
        <w:rPr>
          <w:rFonts w:ascii="TimesNewRoman" w:hAnsi="TimesNewRoman" w:cs="Times New Roman"/>
          <w:sz w:val="20"/>
          <w:szCs w:val="20"/>
        </w:rPr>
        <w:t xml:space="preserve">and completing the research essay were ways in which Dr. Werkheiser </w:t>
      </w:r>
      <w:r>
        <w:rPr>
          <w:rFonts w:ascii="TimesNewRoman" w:hAnsi="TimesNewRoman" w:cs="Times New Roman"/>
          <w:sz w:val="20"/>
          <w:szCs w:val="20"/>
        </w:rPr>
        <w:t>directed me</w:t>
      </w:r>
      <w:r w:rsidRPr="000D412B">
        <w:rPr>
          <w:rFonts w:ascii="TimesNewRoman" w:hAnsi="TimesNewRoman" w:cs="Times New Roman"/>
          <w:sz w:val="20"/>
          <w:szCs w:val="20"/>
        </w:rPr>
        <w:t xml:space="preserve"> </w:t>
      </w:r>
      <w:r>
        <w:rPr>
          <w:rFonts w:ascii="TimesNewRoman" w:hAnsi="TimesNewRoman" w:cs="Times New Roman"/>
          <w:sz w:val="20"/>
          <w:szCs w:val="20"/>
        </w:rPr>
        <w:t xml:space="preserve">onto </w:t>
      </w:r>
      <w:r w:rsidRPr="000D412B">
        <w:rPr>
          <w:rFonts w:ascii="TimesNewRoman" w:hAnsi="TimesNewRoman" w:cs="Times New Roman"/>
          <w:sz w:val="20"/>
          <w:szCs w:val="20"/>
        </w:rPr>
        <w:t xml:space="preserve">the right path </w:t>
      </w:r>
      <w:r>
        <w:rPr>
          <w:rFonts w:ascii="TimesNewRoman" w:hAnsi="TimesNewRoman" w:cs="Times New Roman"/>
          <w:sz w:val="20"/>
          <w:szCs w:val="20"/>
        </w:rPr>
        <w:t>of</w:t>
      </w:r>
      <w:r w:rsidRPr="000D412B">
        <w:rPr>
          <w:rFonts w:ascii="TimesNewRoman" w:hAnsi="TimesNewRoman" w:cs="Times New Roman"/>
          <w:sz w:val="20"/>
          <w:szCs w:val="20"/>
        </w:rPr>
        <w:t xml:space="preserve"> learning </w:t>
      </w:r>
      <w:r>
        <w:rPr>
          <w:rFonts w:ascii="TimesNewRoman" w:hAnsi="TimesNewRoman" w:cs="Times New Roman"/>
          <w:sz w:val="20"/>
          <w:szCs w:val="20"/>
        </w:rPr>
        <w:t xml:space="preserve">and understanding the power of education. Dr. Werkheiser also advised me on how to search and apply to graduate schools for </w:t>
      </w:r>
      <w:proofErr w:type="gramStart"/>
      <w:r>
        <w:rPr>
          <w:rFonts w:ascii="TimesNewRoman" w:hAnsi="TimesNewRoman" w:cs="Times New Roman"/>
          <w:sz w:val="20"/>
          <w:szCs w:val="20"/>
        </w:rPr>
        <w:t>Philosophy, and</w:t>
      </w:r>
      <w:proofErr w:type="gramEnd"/>
      <w:r>
        <w:rPr>
          <w:rFonts w:ascii="TimesNewRoman" w:hAnsi="TimesNewRoman" w:cs="Times New Roman"/>
          <w:sz w:val="20"/>
          <w:szCs w:val="20"/>
        </w:rPr>
        <w:t xml:space="preserve"> motivated me to consider a pathway in attaining an MA or a PhD of higher academic research in Philosophy.</w:t>
      </w:r>
    </w:p>
    <w:p w14:paraId="313A5ABB" w14:textId="77777777" w:rsidR="003C219E" w:rsidRPr="000D412B" w:rsidRDefault="003C219E" w:rsidP="003C219E">
      <w:pPr>
        <w:pStyle w:val="Footer"/>
        <w:ind w:left="-720"/>
        <w:rPr>
          <w:rFonts w:ascii="TimesNewRoman" w:hAnsi="TimesNewRoman" w:cs="Times New Roman"/>
          <w:sz w:val="20"/>
          <w:szCs w:val="20"/>
        </w:rPr>
      </w:pPr>
    </w:p>
    <w:p w14:paraId="26B78C14" w14:textId="77777777" w:rsidR="003C219E" w:rsidRDefault="003C219E" w:rsidP="003C219E">
      <w:pPr>
        <w:pStyle w:val="Footer"/>
        <w:ind w:left="-720"/>
        <w:rPr>
          <w:rFonts w:ascii="TimesNewRoman" w:hAnsi="TimesNewRoman" w:cs="Times New Roman"/>
          <w:sz w:val="20"/>
          <w:szCs w:val="20"/>
        </w:rPr>
      </w:pPr>
      <w:r w:rsidRPr="000D412B">
        <w:rPr>
          <w:rFonts w:ascii="TimesNewRoman" w:hAnsi="TimesNewRoman" w:cs="Times New Roman"/>
          <w:sz w:val="20"/>
          <w:szCs w:val="20"/>
        </w:rPr>
        <w:t xml:space="preserve">Dr. Werkheiser </w:t>
      </w:r>
      <w:r>
        <w:rPr>
          <w:rFonts w:ascii="TimesNewRoman" w:hAnsi="TimesNewRoman" w:cs="Times New Roman"/>
          <w:sz w:val="20"/>
          <w:szCs w:val="20"/>
        </w:rPr>
        <w:t>exemplifies great</w:t>
      </w:r>
      <w:r w:rsidRPr="000D412B">
        <w:rPr>
          <w:rFonts w:ascii="TimesNewRoman" w:hAnsi="TimesNewRoman" w:cs="Times New Roman"/>
          <w:sz w:val="20"/>
          <w:szCs w:val="20"/>
        </w:rPr>
        <w:t xml:space="preserve"> charisma, knowledge, passion, energy, and balance. When you see Dr. Werkheiser step inside the room, you turn his way and absorb his electric</w:t>
      </w:r>
      <w:r>
        <w:rPr>
          <w:rFonts w:ascii="TimesNewRoman" w:hAnsi="TimesNewRoman" w:cs="Times New Roman"/>
          <w:sz w:val="20"/>
          <w:szCs w:val="20"/>
        </w:rPr>
        <w:t>al</w:t>
      </w:r>
      <w:r w:rsidRPr="000D412B">
        <w:rPr>
          <w:rFonts w:ascii="TimesNewRoman" w:hAnsi="TimesNewRoman" w:cs="Times New Roman"/>
          <w:sz w:val="20"/>
          <w:szCs w:val="20"/>
        </w:rPr>
        <w:t xml:space="preserve"> energy and vibrations. What makes Dr. Werkheiser different than th</w:t>
      </w:r>
      <w:r>
        <w:rPr>
          <w:rFonts w:ascii="TimesNewRoman" w:hAnsi="TimesNewRoman" w:cs="Times New Roman"/>
          <w:sz w:val="20"/>
          <w:szCs w:val="20"/>
        </w:rPr>
        <w:t>e other UTRGV Philosophy professors</w:t>
      </w:r>
      <w:r w:rsidRPr="000D412B">
        <w:rPr>
          <w:rFonts w:ascii="TimesNewRoman" w:hAnsi="TimesNewRoman" w:cs="Times New Roman"/>
          <w:sz w:val="20"/>
          <w:szCs w:val="20"/>
        </w:rPr>
        <w:t xml:space="preserve"> </w:t>
      </w:r>
      <w:proofErr w:type="gramStart"/>
      <w:r w:rsidRPr="000D412B">
        <w:rPr>
          <w:rFonts w:ascii="TimesNewRoman" w:hAnsi="TimesNewRoman" w:cs="Times New Roman"/>
          <w:sz w:val="20"/>
          <w:szCs w:val="20"/>
        </w:rPr>
        <w:t>is</w:t>
      </w:r>
      <w:proofErr w:type="gramEnd"/>
      <w:r w:rsidRPr="000D412B">
        <w:rPr>
          <w:rFonts w:ascii="TimesNewRoman" w:hAnsi="TimesNewRoman" w:cs="Times New Roman"/>
          <w:sz w:val="20"/>
          <w:szCs w:val="20"/>
        </w:rPr>
        <w:t xml:space="preserve"> his </w:t>
      </w:r>
      <w:r>
        <w:rPr>
          <w:rFonts w:ascii="TimesNewRoman" w:hAnsi="TimesNewRoman" w:cs="Times New Roman"/>
          <w:sz w:val="20"/>
          <w:szCs w:val="20"/>
        </w:rPr>
        <w:t>intellectual</w:t>
      </w:r>
      <w:r w:rsidRPr="000D412B">
        <w:rPr>
          <w:rFonts w:ascii="TimesNewRoman" w:hAnsi="TimesNewRoman" w:cs="Times New Roman"/>
          <w:sz w:val="20"/>
          <w:szCs w:val="20"/>
        </w:rPr>
        <w:t xml:space="preserve"> wittiness, sense of humor, and uplifting energy that makes everyo</w:t>
      </w:r>
      <w:r>
        <w:rPr>
          <w:rFonts w:ascii="TimesNewRoman" w:hAnsi="TimesNewRoman" w:cs="Times New Roman"/>
          <w:sz w:val="20"/>
          <w:szCs w:val="20"/>
        </w:rPr>
        <w:t>ne in the room excited to</w:t>
      </w:r>
      <w:r w:rsidRPr="000D412B">
        <w:rPr>
          <w:rFonts w:ascii="TimesNewRoman" w:hAnsi="TimesNewRoman" w:cs="Times New Roman"/>
          <w:sz w:val="20"/>
          <w:szCs w:val="20"/>
        </w:rPr>
        <w:t xml:space="preserve"> listen to </w:t>
      </w:r>
      <w:r>
        <w:rPr>
          <w:rFonts w:ascii="TimesNewRoman" w:hAnsi="TimesNewRoman" w:cs="Times New Roman"/>
          <w:sz w:val="20"/>
          <w:szCs w:val="20"/>
        </w:rPr>
        <w:t>what he’s going to say and what’s</w:t>
      </w:r>
      <w:r w:rsidRPr="000D412B">
        <w:rPr>
          <w:rFonts w:ascii="TimesNewRoman" w:hAnsi="TimesNewRoman" w:cs="Times New Roman" w:hint="eastAsia"/>
          <w:sz w:val="20"/>
          <w:szCs w:val="20"/>
        </w:rPr>
        <w:t xml:space="preserve"> going to happen next. </w:t>
      </w:r>
      <w:r w:rsidRPr="000D412B">
        <w:rPr>
          <w:rFonts w:ascii="TimesNewRoman" w:hAnsi="TimesNewRoman" w:cs="Times New Roman"/>
          <w:sz w:val="20"/>
          <w:szCs w:val="20"/>
        </w:rPr>
        <w:t xml:space="preserve">He trained me to integrate philosophy into my daily living, to be </w:t>
      </w:r>
      <w:r>
        <w:rPr>
          <w:rFonts w:ascii="TimesNewRoman" w:hAnsi="TimesNewRoman" w:cs="Times New Roman"/>
          <w:sz w:val="20"/>
          <w:szCs w:val="20"/>
        </w:rPr>
        <w:t>curious</w:t>
      </w:r>
      <w:r w:rsidRPr="000D412B">
        <w:rPr>
          <w:rFonts w:ascii="TimesNewRoman" w:hAnsi="TimesNewRoman" w:cs="Times New Roman"/>
          <w:sz w:val="20"/>
          <w:szCs w:val="20"/>
        </w:rPr>
        <w:t xml:space="preserve"> about learning </w:t>
      </w:r>
      <w:r>
        <w:rPr>
          <w:rFonts w:ascii="TimesNewRoman" w:hAnsi="TimesNewRoman" w:cs="Times New Roman"/>
          <w:sz w:val="20"/>
          <w:szCs w:val="20"/>
        </w:rPr>
        <w:t xml:space="preserve">after graduation, </w:t>
      </w:r>
      <w:r w:rsidRPr="000D412B">
        <w:rPr>
          <w:rFonts w:ascii="TimesNewRoman" w:hAnsi="TimesNewRoman" w:cs="Times New Roman"/>
          <w:sz w:val="20"/>
          <w:szCs w:val="20"/>
        </w:rPr>
        <w:t>and to appreciate education because it</w:t>
      </w:r>
      <w:r>
        <w:rPr>
          <w:rFonts w:ascii="TimesNewRoman" w:hAnsi="TimesNewRoman" w:cs="Times New Roman"/>
          <w:sz w:val="20"/>
          <w:szCs w:val="20"/>
        </w:rPr>
        <w:t xml:space="preserve"> is</w:t>
      </w:r>
      <w:r w:rsidRPr="000D412B">
        <w:rPr>
          <w:rFonts w:ascii="TimesNewRoman" w:hAnsi="TimesNewRoman" w:cs="Times New Roman"/>
          <w:sz w:val="20"/>
          <w:szCs w:val="20"/>
        </w:rPr>
        <w:t xml:space="preserve"> the </w:t>
      </w:r>
      <w:r>
        <w:rPr>
          <w:rFonts w:ascii="TimesNewRoman" w:hAnsi="TimesNewRoman" w:cs="Times New Roman"/>
          <w:sz w:val="20"/>
          <w:szCs w:val="20"/>
        </w:rPr>
        <w:t>one</w:t>
      </w:r>
      <w:r w:rsidRPr="000D412B">
        <w:rPr>
          <w:rFonts w:ascii="TimesNewRoman" w:hAnsi="TimesNewRoman" w:cs="Times New Roman"/>
          <w:sz w:val="20"/>
          <w:szCs w:val="20"/>
        </w:rPr>
        <w:t xml:space="preserve"> weapon that has the power to reshape </w:t>
      </w:r>
      <w:r>
        <w:rPr>
          <w:rFonts w:ascii="TimesNewRoman" w:hAnsi="TimesNewRoman" w:cs="Times New Roman"/>
          <w:sz w:val="20"/>
          <w:szCs w:val="20"/>
        </w:rPr>
        <w:t>reality</w:t>
      </w:r>
      <w:r w:rsidRPr="000D412B">
        <w:rPr>
          <w:rFonts w:ascii="TimesNewRoman" w:hAnsi="TimesNewRoman" w:cs="Times New Roman"/>
          <w:sz w:val="20"/>
          <w:szCs w:val="20"/>
        </w:rPr>
        <w:t xml:space="preserve"> and transform the world. </w:t>
      </w:r>
    </w:p>
    <w:p w14:paraId="6A85B46E" w14:textId="77777777" w:rsidR="003C219E" w:rsidRPr="00AF448E" w:rsidRDefault="003C219E" w:rsidP="003C219E">
      <w:pPr>
        <w:pStyle w:val="Footer"/>
        <w:ind w:left="-720"/>
        <w:rPr>
          <w:rFonts w:ascii="TimesNewRoman" w:hAnsi="TimesNewRoman" w:cs="Times New Roman"/>
          <w:sz w:val="20"/>
          <w:szCs w:val="20"/>
        </w:rPr>
      </w:pPr>
    </w:p>
    <w:p w14:paraId="2667BFA5" w14:textId="77777777" w:rsidR="003C219E" w:rsidRPr="000D412B" w:rsidRDefault="003C219E" w:rsidP="003C219E">
      <w:pPr>
        <w:pStyle w:val="Footer"/>
        <w:ind w:left="-720"/>
        <w:rPr>
          <w:rFonts w:ascii="TimesNewRoman" w:hAnsi="TimesNewRoman"/>
          <w:sz w:val="20"/>
          <w:szCs w:val="20"/>
        </w:rPr>
      </w:pPr>
      <w:r w:rsidRPr="000D412B">
        <w:rPr>
          <w:rFonts w:ascii="TimesNewRoman" w:hAnsi="TimesNewRoman"/>
          <w:sz w:val="20"/>
          <w:szCs w:val="20"/>
        </w:rPr>
        <w:t xml:space="preserve">Passionate, intellectual, and motivated, Dr. Werkheiser embodies the necessary elements to be recognized as an exemplar educator from an accredited UT institution. It is important to </w:t>
      </w:r>
      <w:r w:rsidRPr="000D412B">
        <w:rPr>
          <w:rFonts w:ascii="TimesNewRoman" w:hAnsi="TimesNewRoman" w:hint="eastAsia"/>
          <w:sz w:val="20"/>
          <w:szCs w:val="20"/>
        </w:rPr>
        <w:t>promote</w:t>
      </w:r>
      <w:r w:rsidRPr="000D412B">
        <w:rPr>
          <w:rFonts w:ascii="TimesNewRoman" w:hAnsi="TimesNewRoman"/>
          <w:sz w:val="20"/>
          <w:szCs w:val="20"/>
        </w:rPr>
        <w:t xml:space="preserve"> and improve higher education and </w:t>
      </w:r>
      <w:r>
        <w:rPr>
          <w:rFonts w:ascii="TimesNewRoman" w:hAnsi="TimesNewRoman"/>
          <w:sz w:val="20"/>
          <w:szCs w:val="20"/>
        </w:rPr>
        <w:t>he</w:t>
      </w:r>
      <w:r w:rsidRPr="000D412B">
        <w:rPr>
          <w:rFonts w:ascii="TimesNewRoman" w:hAnsi="TimesNewRoman"/>
          <w:sz w:val="20"/>
          <w:szCs w:val="20"/>
        </w:rPr>
        <w:t xml:space="preserve"> has demonstrated that </w:t>
      </w:r>
      <w:r>
        <w:rPr>
          <w:rFonts w:ascii="TimesNewRoman" w:hAnsi="TimesNewRoman"/>
          <w:sz w:val="20"/>
          <w:szCs w:val="20"/>
        </w:rPr>
        <w:t>learning and practicing philosophy</w:t>
      </w:r>
      <w:r w:rsidRPr="000D412B">
        <w:rPr>
          <w:rFonts w:ascii="TimesNewRoman" w:hAnsi="TimesNewRoman"/>
          <w:sz w:val="20"/>
          <w:szCs w:val="20"/>
        </w:rPr>
        <w:t xml:space="preserve"> is </w:t>
      </w:r>
      <w:r>
        <w:rPr>
          <w:rFonts w:ascii="TimesNewRoman" w:hAnsi="TimesNewRoman"/>
          <w:sz w:val="20"/>
          <w:szCs w:val="20"/>
        </w:rPr>
        <w:t xml:space="preserve">the new wave at UTRGV that serves to cultivate </w:t>
      </w:r>
      <w:proofErr w:type="spellStart"/>
      <w:r>
        <w:rPr>
          <w:rFonts w:ascii="TimesNewRoman" w:hAnsi="TimesNewRoman"/>
          <w:sz w:val="20"/>
          <w:szCs w:val="20"/>
        </w:rPr>
        <w:t>students</w:t>
      </w:r>
      <w:proofErr w:type="spellEnd"/>
      <w:r>
        <w:rPr>
          <w:rFonts w:ascii="TimesNewRoman" w:hAnsi="TimesNewRoman"/>
          <w:sz w:val="20"/>
          <w:szCs w:val="20"/>
        </w:rPr>
        <w:t xml:space="preserve"> lives and characters. Out of </w:t>
      </w:r>
      <w:r w:rsidRPr="000D412B">
        <w:rPr>
          <w:rFonts w:ascii="TimesNewRoman" w:hAnsi="TimesNewRoman"/>
          <w:sz w:val="20"/>
          <w:szCs w:val="20"/>
        </w:rPr>
        <w:t xml:space="preserve">all the professors I have met and interacted with, there is no other individual that </w:t>
      </w:r>
      <w:r>
        <w:rPr>
          <w:rFonts w:ascii="TimesNewRoman" w:hAnsi="TimesNewRoman"/>
          <w:sz w:val="20"/>
          <w:szCs w:val="20"/>
        </w:rPr>
        <w:t>captivates your attention like</w:t>
      </w:r>
      <w:r w:rsidRPr="000D412B">
        <w:rPr>
          <w:rFonts w:ascii="TimesNewRoman" w:hAnsi="TimesNewRoman"/>
          <w:sz w:val="20"/>
          <w:szCs w:val="20"/>
        </w:rPr>
        <w:t xml:space="preserve"> Dr. </w:t>
      </w:r>
      <w:r>
        <w:rPr>
          <w:rFonts w:ascii="TimesNewRoman" w:hAnsi="TimesNewRoman"/>
          <w:sz w:val="20"/>
          <w:szCs w:val="20"/>
        </w:rPr>
        <w:t>Werkheiser</w:t>
      </w:r>
      <w:r w:rsidRPr="000D412B">
        <w:rPr>
          <w:rFonts w:ascii="TimesNewRoman" w:hAnsi="TimesNewRoman"/>
          <w:sz w:val="20"/>
          <w:szCs w:val="20"/>
        </w:rPr>
        <w:t xml:space="preserve">. </w:t>
      </w:r>
      <w:r>
        <w:rPr>
          <w:rFonts w:ascii="TimesNewRoman" w:hAnsi="TimesNewRoman"/>
          <w:sz w:val="20"/>
          <w:szCs w:val="20"/>
        </w:rPr>
        <w:t>He</w:t>
      </w:r>
      <w:r w:rsidRPr="000D412B">
        <w:rPr>
          <w:rFonts w:ascii="TimesNewRoman" w:hAnsi="TimesNewRoman"/>
          <w:sz w:val="20"/>
          <w:szCs w:val="20"/>
        </w:rPr>
        <w:t xml:space="preserve"> is an exemplar professor of higher learning and education, and anyone who takes </w:t>
      </w:r>
      <w:r>
        <w:rPr>
          <w:rFonts w:ascii="TimesNewRoman" w:hAnsi="TimesNewRoman"/>
          <w:sz w:val="20"/>
          <w:szCs w:val="20"/>
        </w:rPr>
        <w:t>his</w:t>
      </w:r>
      <w:r w:rsidRPr="000D412B">
        <w:rPr>
          <w:rFonts w:ascii="TimesNewRoman" w:hAnsi="TimesNewRoman"/>
          <w:sz w:val="20"/>
          <w:szCs w:val="20"/>
        </w:rPr>
        <w:t xml:space="preserve"> class or meets </w:t>
      </w:r>
      <w:r>
        <w:rPr>
          <w:rFonts w:ascii="TimesNewRoman" w:hAnsi="TimesNewRoman"/>
          <w:sz w:val="20"/>
          <w:szCs w:val="20"/>
        </w:rPr>
        <w:t>him</w:t>
      </w:r>
      <w:r w:rsidRPr="000D412B">
        <w:rPr>
          <w:rFonts w:ascii="TimesNewRoman" w:hAnsi="TimesNewRoman"/>
          <w:sz w:val="20"/>
          <w:szCs w:val="20"/>
        </w:rPr>
        <w:t xml:space="preserve"> in person will </w:t>
      </w:r>
      <w:r w:rsidRPr="000D412B">
        <w:rPr>
          <w:rFonts w:ascii="TimesNewRoman" w:hAnsi="TimesNewRoman" w:hint="eastAsia"/>
          <w:sz w:val="20"/>
          <w:szCs w:val="20"/>
        </w:rPr>
        <w:t>understand</w:t>
      </w:r>
      <w:r w:rsidRPr="000D412B">
        <w:rPr>
          <w:rFonts w:ascii="TimesNewRoman" w:hAnsi="TimesNewRoman"/>
          <w:sz w:val="20"/>
          <w:szCs w:val="20"/>
        </w:rPr>
        <w:t xml:space="preserve"> what I mean when </w:t>
      </w:r>
      <w:r w:rsidRPr="000D412B">
        <w:rPr>
          <w:rFonts w:ascii="TimesNewRoman" w:hAnsi="TimesNewRoman" w:hint="eastAsia"/>
          <w:sz w:val="20"/>
          <w:szCs w:val="20"/>
        </w:rPr>
        <w:t>I</w:t>
      </w:r>
      <w:r w:rsidRPr="000D412B">
        <w:rPr>
          <w:rFonts w:ascii="TimesNewRoman" w:hAnsi="TimesNewRoman"/>
          <w:sz w:val="20"/>
          <w:szCs w:val="20"/>
        </w:rPr>
        <w:t xml:space="preserve"> say that </w:t>
      </w:r>
      <w:r>
        <w:rPr>
          <w:rFonts w:ascii="TimesNewRoman" w:hAnsi="TimesNewRoman"/>
          <w:sz w:val="20"/>
          <w:szCs w:val="20"/>
        </w:rPr>
        <w:t>he</w:t>
      </w:r>
      <w:r w:rsidRPr="000D412B">
        <w:rPr>
          <w:rFonts w:ascii="TimesNewRoman" w:hAnsi="TimesNewRoman"/>
          <w:sz w:val="20"/>
          <w:szCs w:val="20"/>
        </w:rPr>
        <w:t xml:space="preserve"> </w:t>
      </w:r>
      <w:r>
        <w:rPr>
          <w:rFonts w:ascii="TimesNewRoman" w:hAnsi="TimesNewRoman"/>
          <w:sz w:val="20"/>
          <w:szCs w:val="20"/>
        </w:rPr>
        <w:t>is truly influential.</w:t>
      </w:r>
      <w:r w:rsidRPr="000D412B">
        <w:rPr>
          <w:rFonts w:ascii="TimesNewRoman" w:hAnsi="TimesNewRoman"/>
          <w:sz w:val="20"/>
          <w:szCs w:val="20"/>
        </w:rPr>
        <w:t xml:space="preserve"> Please know that it was a true honor to speak on </w:t>
      </w:r>
      <w:r>
        <w:rPr>
          <w:rFonts w:ascii="TimesNewRoman" w:hAnsi="TimesNewRoman"/>
          <w:sz w:val="20"/>
          <w:szCs w:val="20"/>
        </w:rPr>
        <w:t>his</w:t>
      </w:r>
      <w:r w:rsidRPr="000D412B">
        <w:rPr>
          <w:rFonts w:ascii="TimesNewRoman" w:hAnsi="TimesNewRoman"/>
          <w:sz w:val="20"/>
          <w:szCs w:val="20"/>
        </w:rPr>
        <w:t xml:space="preserve"> behalf</w:t>
      </w:r>
      <w:r>
        <w:rPr>
          <w:rFonts w:ascii="TimesNewRoman" w:hAnsi="TimesNewRoman"/>
          <w:sz w:val="20"/>
          <w:szCs w:val="20"/>
        </w:rPr>
        <w:t>.</w:t>
      </w:r>
      <w:r w:rsidRPr="000D412B">
        <w:rPr>
          <w:rFonts w:ascii="TimesNewRoman" w:hAnsi="TimesNewRoman"/>
          <w:sz w:val="20"/>
          <w:szCs w:val="20"/>
        </w:rPr>
        <w:t xml:space="preserve"> </w:t>
      </w:r>
    </w:p>
    <w:p w14:paraId="752FF50E" w14:textId="77777777" w:rsidR="003C219E" w:rsidRPr="000D412B" w:rsidRDefault="003C219E" w:rsidP="003C219E">
      <w:pPr>
        <w:pStyle w:val="Footer"/>
        <w:ind w:left="-720"/>
        <w:rPr>
          <w:rFonts w:ascii="TimesNewRoman" w:hAnsi="TimesNewRoman"/>
          <w:sz w:val="20"/>
          <w:szCs w:val="20"/>
        </w:rPr>
      </w:pPr>
    </w:p>
    <w:p w14:paraId="4BD90B4D" w14:textId="77777777" w:rsidR="003C219E" w:rsidRDefault="003C219E" w:rsidP="003C219E">
      <w:pPr>
        <w:pStyle w:val="Footer"/>
        <w:ind w:left="-720"/>
        <w:rPr>
          <w:rFonts w:ascii="TimesNewRoman" w:hAnsi="TimesNewRoman"/>
          <w:sz w:val="20"/>
          <w:szCs w:val="20"/>
        </w:rPr>
      </w:pPr>
      <w:r w:rsidRPr="000D412B">
        <w:rPr>
          <w:rFonts w:ascii="TimesNewRoman" w:hAnsi="TimesNewRoman"/>
          <w:sz w:val="20"/>
          <w:szCs w:val="20"/>
        </w:rPr>
        <w:t xml:space="preserve">If there is anything else you may need, please do not hesitate to contact me at clarissagarza@live.com. Once again, it was a true honor and privilege to share my thoughts on Dr. </w:t>
      </w:r>
      <w:proofErr w:type="spellStart"/>
      <w:r>
        <w:rPr>
          <w:rFonts w:ascii="TimesNewRoman" w:hAnsi="TimesNewRoman" w:cs="Times New Roman"/>
          <w:sz w:val="20"/>
          <w:szCs w:val="20"/>
        </w:rPr>
        <w:t>Werkheiser</w:t>
      </w:r>
      <w:r w:rsidRPr="000D412B">
        <w:rPr>
          <w:rFonts w:ascii="TimesNewRoman" w:hAnsi="TimesNewRoman" w:cs="Times New Roman"/>
          <w:sz w:val="20"/>
          <w:szCs w:val="20"/>
        </w:rPr>
        <w:t>’s</w:t>
      </w:r>
      <w:proofErr w:type="spellEnd"/>
      <w:r w:rsidRPr="000D412B">
        <w:rPr>
          <w:rFonts w:ascii="TimesNewRoman" w:hAnsi="TimesNewRoman"/>
          <w:sz w:val="20"/>
          <w:szCs w:val="20"/>
        </w:rPr>
        <w:t xml:space="preserve"> character, </w:t>
      </w:r>
      <w:r>
        <w:rPr>
          <w:rFonts w:ascii="TimesNewRoman" w:hAnsi="TimesNewRoman"/>
          <w:sz w:val="20"/>
          <w:szCs w:val="20"/>
        </w:rPr>
        <w:t xml:space="preserve">teaching style, </w:t>
      </w:r>
      <w:r w:rsidRPr="000D412B">
        <w:rPr>
          <w:rFonts w:ascii="TimesNewRoman" w:hAnsi="TimesNewRoman"/>
          <w:sz w:val="20"/>
          <w:szCs w:val="20"/>
        </w:rPr>
        <w:t xml:space="preserve">passion, </w:t>
      </w:r>
      <w:r>
        <w:rPr>
          <w:rFonts w:ascii="TimesNewRoman" w:hAnsi="TimesNewRoman"/>
          <w:sz w:val="20"/>
          <w:szCs w:val="20"/>
        </w:rPr>
        <w:t>knowledge</w:t>
      </w:r>
      <w:r w:rsidRPr="000D412B">
        <w:rPr>
          <w:rFonts w:ascii="TimesNewRoman" w:hAnsi="TimesNewRoman"/>
          <w:sz w:val="20"/>
          <w:szCs w:val="20"/>
        </w:rPr>
        <w:t xml:space="preserve">, and leadership. </w:t>
      </w:r>
    </w:p>
    <w:p w14:paraId="13E8F8B7" w14:textId="77777777" w:rsidR="003C219E" w:rsidRPr="000D412B" w:rsidRDefault="003C219E" w:rsidP="003C219E">
      <w:pPr>
        <w:pStyle w:val="Footer"/>
        <w:rPr>
          <w:rFonts w:ascii="TimesNewRoman" w:hAnsi="TimesNewRoman"/>
          <w:sz w:val="20"/>
          <w:szCs w:val="20"/>
        </w:rPr>
      </w:pPr>
    </w:p>
    <w:p w14:paraId="6B9A5061" w14:textId="77777777" w:rsidR="003C219E" w:rsidRPr="000D412B" w:rsidRDefault="003C219E" w:rsidP="003C219E">
      <w:pPr>
        <w:pStyle w:val="Footer"/>
        <w:ind w:left="-720"/>
        <w:rPr>
          <w:rFonts w:ascii="TimesNewRoman" w:hAnsi="TimesNewRoman"/>
          <w:sz w:val="20"/>
          <w:szCs w:val="20"/>
        </w:rPr>
      </w:pPr>
    </w:p>
    <w:p w14:paraId="1A0A9985" w14:textId="77777777" w:rsidR="003C219E" w:rsidRDefault="003C219E" w:rsidP="003C219E">
      <w:pPr>
        <w:pStyle w:val="Footer"/>
        <w:ind w:left="-720"/>
        <w:rPr>
          <w:rFonts w:ascii="TimesNewRoman" w:hAnsi="TimesNewRoman"/>
          <w:sz w:val="20"/>
          <w:szCs w:val="20"/>
        </w:rPr>
      </w:pPr>
      <w:r w:rsidRPr="000D412B">
        <w:rPr>
          <w:rFonts w:ascii="TimesNewRoman" w:hAnsi="TimesNewRoman"/>
          <w:sz w:val="20"/>
          <w:szCs w:val="20"/>
        </w:rPr>
        <w:t xml:space="preserve">Best Regards, </w:t>
      </w:r>
    </w:p>
    <w:p w14:paraId="23B03598" w14:textId="77777777" w:rsidR="003C219E" w:rsidRPr="000D412B" w:rsidRDefault="003C219E" w:rsidP="003C219E">
      <w:pPr>
        <w:pStyle w:val="Footer"/>
        <w:ind w:left="-720"/>
        <w:rPr>
          <w:rFonts w:ascii="TimesNewRoman" w:hAnsi="TimesNewRoman"/>
          <w:sz w:val="20"/>
          <w:szCs w:val="20"/>
        </w:rPr>
      </w:pPr>
    </w:p>
    <w:p w14:paraId="3A04DD7D" w14:textId="77777777" w:rsidR="003C219E" w:rsidRPr="000D412B" w:rsidRDefault="003C219E" w:rsidP="003C219E">
      <w:pPr>
        <w:pStyle w:val="Footer"/>
        <w:ind w:left="-720"/>
        <w:rPr>
          <w:rFonts w:ascii="TimesNewRoman" w:hAnsi="TimesNewRoman"/>
          <w:sz w:val="20"/>
          <w:szCs w:val="20"/>
        </w:rPr>
      </w:pPr>
      <w:r w:rsidRPr="000D412B">
        <w:rPr>
          <w:rFonts w:ascii="TimesNewRoman" w:hAnsi="TimesNewRoman"/>
          <w:noProof/>
          <w:sz w:val="20"/>
          <w:szCs w:val="20"/>
        </w:rPr>
        <mc:AlternateContent>
          <mc:Choice Requires="wps">
            <w:drawing>
              <wp:anchor distT="0" distB="0" distL="114300" distR="114300" simplePos="0" relativeHeight="251661312" behindDoc="0" locked="0" layoutInCell="1" allowOverlap="1" wp14:anchorId="12519470" wp14:editId="5EB84F99">
                <wp:simplePos x="0" y="0"/>
                <wp:positionH relativeFrom="column">
                  <wp:posOffset>3942808</wp:posOffset>
                </wp:positionH>
                <wp:positionV relativeFrom="paragraph">
                  <wp:posOffset>67281</wp:posOffset>
                </wp:positionV>
                <wp:extent cx="1828429" cy="441725"/>
                <wp:effectExtent l="25400" t="50800" r="51435" b="41275"/>
                <wp:wrapNone/>
                <wp:docPr id="11" name="Freeform 1"/>
                <wp:cNvGraphicFramePr/>
                <a:graphic xmlns:a="http://schemas.openxmlformats.org/drawingml/2006/main">
                  <a:graphicData uri="http://schemas.microsoft.com/office/word/2010/wordprocessingShape">
                    <wps:wsp>
                      <wps:cNvSpPr/>
                      <wps:spPr>
                        <a:xfrm>
                          <a:off x="0" y="0"/>
                          <a:ext cx="1828429" cy="441725"/>
                        </a:xfrm>
                        <a:custGeom>
                          <a:avLst/>
                          <a:gdLst>
                            <a:gd name="connsiteX0" fmla="*/ 431515 w 2096204"/>
                            <a:gd name="connsiteY0" fmla="*/ 92467 h 636997"/>
                            <a:gd name="connsiteX1" fmla="*/ 359595 w 2096204"/>
                            <a:gd name="connsiteY1" fmla="*/ 41096 h 636997"/>
                            <a:gd name="connsiteX2" fmla="*/ 51371 w 2096204"/>
                            <a:gd name="connsiteY2" fmla="*/ 30822 h 636997"/>
                            <a:gd name="connsiteX3" fmla="*/ 10274 w 2096204"/>
                            <a:gd name="connsiteY3" fmla="*/ 102741 h 636997"/>
                            <a:gd name="connsiteX4" fmla="*/ 0 w 2096204"/>
                            <a:gd name="connsiteY4" fmla="*/ 154112 h 636997"/>
                            <a:gd name="connsiteX5" fmla="*/ 10274 w 2096204"/>
                            <a:gd name="connsiteY5" fmla="*/ 339047 h 636997"/>
                            <a:gd name="connsiteX6" fmla="*/ 71919 w 2096204"/>
                            <a:gd name="connsiteY6" fmla="*/ 410966 h 636997"/>
                            <a:gd name="connsiteX7" fmla="*/ 113016 w 2096204"/>
                            <a:gd name="connsiteY7" fmla="*/ 472611 h 636997"/>
                            <a:gd name="connsiteX8" fmla="*/ 174661 w 2096204"/>
                            <a:gd name="connsiteY8" fmla="*/ 523982 h 636997"/>
                            <a:gd name="connsiteX9" fmla="*/ 236306 w 2096204"/>
                            <a:gd name="connsiteY9" fmla="*/ 565078 h 636997"/>
                            <a:gd name="connsiteX10" fmla="*/ 297951 w 2096204"/>
                            <a:gd name="connsiteY10" fmla="*/ 575352 h 636997"/>
                            <a:gd name="connsiteX11" fmla="*/ 431515 w 2096204"/>
                            <a:gd name="connsiteY11" fmla="*/ 544530 h 636997"/>
                            <a:gd name="connsiteX12" fmla="*/ 493160 w 2096204"/>
                            <a:gd name="connsiteY12" fmla="*/ 482885 h 636997"/>
                            <a:gd name="connsiteX13" fmla="*/ 513708 w 2096204"/>
                            <a:gd name="connsiteY13" fmla="*/ 431514 h 636997"/>
                            <a:gd name="connsiteX14" fmla="*/ 523982 w 2096204"/>
                            <a:gd name="connsiteY14" fmla="*/ 400692 h 636997"/>
                            <a:gd name="connsiteX15" fmla="*/ 565079 w 2096204"/>
                            <a:gd name="connsiteY15" fmla="*/ 328773 h 636997"/>
                            <a:gd name="connsiteX16" fmla="*/ 585627 w 2096204"/>
                            <a:gd name="connsiteY16" fmla="*/ 246579 h 636997"/>
                            <a:gd name="connsiteX17" fmla="*/ 606175 w 2096204"/>
                            <a:gd name="connsiteY17" fmla="*/ 174660 h 636997"/>
                            <a:gd name="connsiteX18" fmla="*/ 616449 w 2096204"/>
                            <a:gd name="connsiteY18" fmla="*/ 102741 h 636997"/>
                            <a:gd name="connsiteX19" fmla="*/ 585627 w 2096204"/>
                            <a:gd name="connsiteY19" fmla="*/ 164386 h 636997"/>
                            <a:gd name="connsiteX20" fmla="*/ 554804 w 2096204"/>
                            <a:gd name="connsiteY20" fmla="*/ 339047 h 636997"/>
                            <a:gd name="connsiteX21" fmla="*/ 595901 w 2096204"/>
                            <a:gd name="connsiteY21" fmla="*/ 534256 h 636997"/>
                            <a:gd name="connsiteX22" fmla="*/ 626724 w 2096204"/>
                            <a:gd name="connsiteY22" fmla="*/ 544530 h 636997"/>
                            <a:gd name="connsiteX23" fmla="*/ 688369 w 2096204"/>
                            <a:gd name="connsiteY23" fmla="*/ 523982 h 636997"/>
                            <a:gd name="connsiteX24" fmla="*/ 708917 w 2096204"/>
                            <a:gd name="connsiteY24" fmla="*/ 493159 h 636997"/>
                            <a:gd name="connsiteX25" fmla="*/ 739739 w 2096204"/>
                            <a:gd name="connsiteY25" fmla="*/ 410966 h 636997"/>
                            <a:gd name="connsiteX26" fmla="*/ 729465 w 2096204"/>
                            <a:gd name="connsiteY26" fmla="*/ 359595 h 636997"/>
                            <a:gd name="connsiteX27" fmla="*/ 636998 w 2096204"/>
                            <a:gd name="connsiteY27" fmla="*/ 400692 h 636997"/>
                            <a:gd name="connsiteX28" fmla="*/ 698643 w 2096204"/>
                            <a:gd name="connsiteY28" fmla="*/ 513707 h 636997"/>
                            <a:gd name="connsiteX29" fmla="*/ 750013 w 2096204"/>
                            <a:gd name="connsiteY29" fmla="*/ 503433 h 636997"/>
                            <a:gd name="connsiteX30" fmla="*/ 770562 w 2096204"/>
                            <a:gd name="connsiteY30" fmla="*/ 534256 h 636997"/>
                            <a:gd name="connsiteX31" fmla="*/ 842481 w 2096204"/>
                            <a:gd name="connsiteY31" fmla="*/ 493159 h 636997"/>
                            <a:gd name="connsiteX32" fmla="*/ 852755 w 2096204"/>
                            <a:gd name="connsiteY32" fmla="*/ 452062 h 636997"/>
                            <a:gd name="connsiteX33" fmla="*/ 863029 w 2096204"/>
                            <a:gd name="connsiteY33" fmla="*/ 380143 h 636997"/>
                            <a:gd name="connsiteX34" fmla="*/ 924674 w 2096204"/>
                            <a:gd name="connsiteY34" fmla="*/ 369869 h 636997"/>
                            <a:gd name="connsiteX35" fmla="*/ 934948 w 2096204"/>
                            <a:gd name="connsiteY35" fmla="*/ 410966 h 636997"/>
                            <a:gd name="connsiteX36" fmla="*/ 965771 w 2096204"/>
                            <a:gd name="connsiteY36" fmla="*/ 544530 h 636997"/>
                            <a:gd name="connsiteX37" fmla="*/ 996593 w 2096204"/>
                            <a:gd name="connsiteY37" fmla="*/ 534256 h 636997"/>
                            <a:gd name="connsiteX38" fmla="*/ 1017142 w 2096204"/>
                            <a:gd name="connsiteY38" fmla="*/ 462337 h 636997"/>
                            <a:gd name="connsiteX39" fmla="*/ 1027416 w 2096204"/>
                            <a:gd name="connsiteY39" fmla="*/ 493159 h 636997"/>
                            <a:gd name="connsiteX40" fmla="*/ 1089061 w 2096204"/>
                            <a:gd name="connsiteY40" fmla="*/ 513707 h 636997"/>
                            <a:gd name="connsiteX41" fmla="*/ 1130157 w 2096204"/>
                            <a:gd name="connsiteY41" fmla="*/ 452062 h 636997"/>
                            <a:gd name="connsiteX42" fmla="*/ 1150706 w 2096204"/>
                            <a:gd name="connsiteY42" fmla="*/ 339047 h 636997"/>
                            <a:gd name="connsiteX43" fmla="*/ 1202076 w 2096204"/>
                            <a:gd name="connsiteY43" fmla="*/ 349321 h 636997"/>
                            <a:gd name="connsiteX44" fmla="*/ 1243173 w 2096204"/>
                            <a:gd name="connsiteY44" fmla="*/ 410966 h 636997"/>
                            <a:gd name="connsiteX45" fmla="*/ 1263721 w 2096204"/>
                            <a:gd name="connsiteY45" fmla="*/ 452062 h 636997"/>
                            <a:gd name="connsiteX46" fmla="*/ 1253447 w 2096204"/>
                            <a:gd name="connsiteY46" fmla="*/ 503433 h 636997"/>
                            <a:gd name="connsiteX47" fmla="*/ 1191802 w 2096204"/>
                            <a:gd name="connsiteY47" fmla="*/ 523982 h 636997"/>
                            <a:gd name="connsiteX48" fmla="*/ 1263721 w 2096204"/>
                            <a:gd name="connsiteY48" fmla="*/ 523982 h 636997"/>
                            <a:gd name="connsiteX49" fmla="*/ 1304818 w 2096204"/>
                            <a:gd name="connsiteY49" fmla="*/ 462337 h 636997"/>
                            <a:gd name="connsiteX50" fmla="*/ 1325366 w 2096204"/>
                            <a:gd name="connsiteY50" fmla="*/ 390418 h 636997"/>
                            <a:gd name="connsiteX51" fmla="*/ 1345915 w 2096204"/>
                            <a:gd name="connsiteY51" fmla="*/ 369869 h 636997"/>
                            <a:gd name="connsiteX52" fmla="*/ 1376737 w 2096204"/>
                            <a:gd name="connsiteY52" fmla="*/ 400692 h 636997"/>
                            <a:gd name="connsiteX53" fmla="*/ 1417834 w 2096204"/>
                            <a:gd name="connsiteY53" fmla="*/ 482885 h 636997"/>
                            <a:gd name="connsiteX54" fmla="*/ 1407560 w 2096204"/>
                            <a:gd name="connsiteY54" fmla="*/ 523982 h 636997"/>
                            <a:gd name="connsiteX55" fmla="*/ 1366463 w 2096204"/>
                            <a:gd name="connsiteY55" fmla="*/ 534256 h 636997"/>
                            <a:gd name="connsiteX56" fmla="*/ 1479479 w 2096204"/>
                            <a:gd name="connsiteY56" fmla="*/ 534256 h 636997"/>
                            <a:gd name="connsiteX57" fmla="*/ 1510301 w 2096204"/>
                            <a:gd name="connsiteY57" fmla="*/ 513707 h 636997"/>
                            <a:gd name="connsiteX58" fmla="*/ 1541124 w 2096204"/>
                            <a:gd name="connsiteY58" fmla="*/ 452062 h 636997"/>
                            <a:gd name="connsiteX59" fmla="*/ 1530849 w 2096204"/>
                            <a:gd name="connsiteY59" fmla="*/ 410966 h 636997"/>
                            <a:gd name="connsiteX60" fmla="*/ 1458930 w 2096204"/>
                            <a:gd name="connsiteY60" fmla="*/ 452062 h 636997"/>
                            <a:gd name="connsiteX61" fmla="*/ 1469204 w 2096204"/>
                            <a:gd name="connsiteY61" fmla="*/ 493159 h 636997"/>
                            <a:gd name="connsiteX62" fmla="*/ 1541124 w 2096204"/>
                            <a:gd name="connsiteY62" fmla="*/ 482885 h 636997"/>
                            <a:gd name="connsiteX63" fmla="*/ 1561672 w 2096204"/>
                            <a:gd name="connsiteY63" fmla="*/ 441788 h 636997"/>
                            <a:gd name="connsiteX64" fmla="*/ 1582220 w 2096204"/>
                            <a:gd name="connsiteY64" fmla="*/ 462337 h 636997"/>
                            <a:gd name="connsiteX65" fmla="*/ 1623317 w 2096204"/>
                            <a:gd name="connsiteY65" fmla="*/ 472611 h 636997"/>
                            <a:gd name="connsiteX66" fmla="*/ 1654139 w 2096204"/>
                            <a:gd name="connsiteY66" fmla="*/ 482885 h 636997"/>
                            <a:gd name="connsiteX67" fmla="*/ 1705510 w 2096204"/>
                            <a:gd name="connsiteY67" fmla="*/ 472611 h 636997"/>
                            <a:gd name="connsiteX68" fmla="*/ 1715784 w 2096204"/>
                            <a:gd name="connsiteY68" fmla="*/ 441788 h 636997"/>
                            <a:gd name="connsiteX69" fmla="*/ 1777429 w 2096204"/>
                            <a:gd name="connsiteY69" fmla="*/ 390418 h 636997"/>
                            <a:gd name="connsiteX70" fmla="*/ 1797978 w 2096204"/>
                            <a:gd name="connsiteY70" fmla="*/ 359595 h 636997"/>
                            <a:gd name="connsiteX71" fmla="*/ 1808252 w 2096204"/>
                            <a:gd name="connsiteY71" fmla="*/ 318498 h 636997"/>
                            <a:gd name="connsiteX72" fmla="*/ 1839074 w 2096204"/>
                            <a:gd name="connsiteY72" fmla="*/ 256853 h 636997"/>
                            <a:gd name="connsiteX73" fmla="*/ 1828800 w 2096204"/>
                            <a:gd name="connsiteY73" fmla="*/ 71919 h 636997"/>
                            <a:gd name="connsiteX74" fmla="*/ 1818526 w 2096204"/>
                            <a:gd name="connsiteY74" fmla="*/ 41096 h 636997"/>
                            <a:gd name="connsiteX75" fmla="*/ 1787703 w 2096204"/>
                            <a:gd name="connsiteY75" fmla="*/ 30822 h 636997"/>
                            <a:gd name="connsiteX76" fmla="*/ 1787703 w 2096204"/>
                            <a:gd name="connsiteY76" fmla="*/ 256853 h 636997"/>
                            <a:gd name="connsiteX77" fmla="*/ 1797978 w 2096204"/>
                            <a:gd name="connsiteY77" fmla="*/ 287676 h 636997"/>
                            <a:gd name="connsiteX78" fmla="*/ 1890445 w 2096204"/>
                            <a:gd name="connsiteY78" fmla="*/ 349321 h 636997"/>
                            <a:gd name="connsiteX79" fmla="*/ 2044557 w 2096204"/>
                            <a:gd name="connsiteY79" fmla="*/ 297950 h 636997"/>
                            <a:gd name="connsiteX80" fmla="*/ 2065106 w 2096204"/>
                            <a:gd name="connsiteY80" fmla="*/ 277402 h 636997"/>
                            <a:gd name="connsiteX81" fmla="*/ 2085654 w 2096204"/>
                            <a:gd name="connsiteY81" fmla="*/ 236305 h 636997"/>
                            <a:gd name="connsiteX82" fmla="*/ 2085654 w 2096204"/>
                            <a:gd name="connsiteY82" fmla="*/ 0 h 636997"/>
                            <a:gd name="connsiteX83" fmla="*/ 2054831 w 2096204"/>
                            <a:gd name="connsiteY83" fmla="*/ 82193 h 636997"/>
                            <a:gd name="connsiteX84" fmla="*/ 2034283 w 2096204"/>
                            <a:gd name="connsiteY84" fmla="*/ 349321 h 636997"/>
                            <a:gd name="connsiteX85" fmla="*/ 2013735 w 2096204"/>
                            <a:gd name="connsiteY85" fmla="*/ 523982 h 636997"/>
                            <a:gd name="connsiteX86" fmla="*/ 1972638 w 2096204"/>
                            <a:gd name="connsiteY86" fmla="*/ 575352 h 636997"/>
                            <a:gd name="connsiteX87" fmla="*/ 1910993 w 2096204"/>
                            <a:gd name="connsiteY87" fmla="*/ 616449 h 636997"/>
                            <a:gd name="connsiteX88" fmla="*/ 1777429 w 2096204"/>
                            <a:gd name="connsiteY88" fmla="*/ 636997 h 636997"/>
                            <a:gd name="connsiteX89" fmla="*/ 1674688 w 2096204"/>
                            <a:gd name="connsiteY89" fmla="*/ 626723 h 636997"/>
                            <a:gd name="connsiteX90" fmla="*/ 1654139 w 2096204"/>
                            <a:gd name="connsiteY90" fmla="*/ 585627 h 636997"/>
                            <a:gd name="connsiteX91" fmla="*/ 1664413 w 2096204"/>
                            <a:gd name="connsiteY91" fmla="*/ 472611 h 636997"/>
                            <a:gd name="connsiteX92" fmla="*/ 1736333 w 2096204"/>
                            <a:gd name="connsiteY92" fmla="*/ 441788 h 636997"/>
                            <a:gd name="connsiteX93" fmla="*/ 1839074 w 2096204"/>
                            <a:gd name="connsiteY93" fmla="*/ 452062 h 636997"/>
                            <a:gd name="connsiteX94" fmla="*/ 1900719 w 2096204"/>
                            <a:gd name="connsiteY94" fmla="*/ 493159 h 636997"/>
                            <a:gd name="connsiteX95" fmla="*/ 1931542 w 2096204"/>
                            <a:gd name="connsiteY95" fmla="*/ 513707 h 636997"/>
                            <a:gd name="connsiteX96" fmla="*/ 2003461 w 2096204"/>
                            <a:gd name="connsiteY96" fmla="*/ 534256 h 636997"/>
                            <a:gd name="connsiteX97" fmla="*/ 2075380 w 2096204"/>
                            <a:gd name="connsiteY97" fmla="*/ 523982 h 636997"/>
                            <a:gd name="connsiteX98" fmla="*/ 2085654 w 2096204"/>
                            <a:gd name="connsiteY98" fmla="*/ 493159 h 636997"/>
                            <a:gd name="connsiteX99" fmla="*/ 2095928 w 2096204"/>
                            <a:gd name="connsiteY99" fmla="*/ 452062 h 636997"/>
                            <a:gd name="connsiteX100" fmla="*/ 2075380 w 2096204"/>
                            <a:gd name="connsiteY100" fmla="*/ 390418 h 636997"/>
                            <a:gd name="connsiteX101" fmla="*/ 1993187 w 2096204"/>
                            <a:gd name="connsiteY101" fmla="*/ 359595 h 636997"/>
                            <a:gd name="connsiteX102" fmla="*/ 1921267 w 2096204"/>
                            <a:gd name="connsiteY102" fmla="*/ 328773 h 636997"/>
                            <a:gd name="connsiteX103" fmla="*/ 1818526 w 2096204"/>
                            <a:gd name="connsiteY103" fmla="*/ 308224 h 636997"/>
                            <a:gd name="connsiteX104" fmla="*/ 1654139 w 2096204"/>
                            <a:gd name="connsiteY104" fmla="*/ 287676 h 636997"/>
                            <a:gd name="connsiteX105" fmla="*/ 1551398 w 2096204"/>
                            <a:gd name="connsiteY105" fmla="*/ 256853 h 636997"/>
                            <a:gd name="connsiteX106" fmla="*/ 1397285 w 2096204"/>
                            <a:gd name="connsiteY106" fmla="*/ 226031 h 636997"/>
                            <a:gd name="connsiteX107" fmla="*/ 1345915 w 2096204"/>
                            <a:gd name="connsiteY107" fmla="*/ 215757 h 636997"/>
                            <a:gd name="connsiteX108" fmla="*/ 1027416 w 2096204"/>
                            <a:gd name="connsiteY108" fmla="*/ 205483 h 636997"/>
                            <a:gd name="connsiteX109" fmla="*/ 976045 w 2096204"/>
                            <a:gd name="connsiteY109" fmla="*/ 215757 h 636997"/>
                            <a:gd name="connsiteX110" fmla="*/ 1006867 w 2096204"/>
                            <a:gd name="connsiteY110" fmla="*/ 236305 h 636997"/>
                            <a:gd name="connsiteX111" fmla="*/ 1027416 w 2096204"/>
                            <a:gd name="connsiteY111" fmla="*/ 215757 h 636997"/>
                            <a:gd name="connsiteX112" fmla="*/ 1017142 w 2096204"/>
                            <a:gd name="connsiteY112" fmla="*/ 195209 h 63699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Lst>
                          <a:rect l="l" t="t" r="r" b="b"/>
                          <a:pathLst>
                            <a:path w="2096204" h="636997">
                              <a:moveTo>
                                <a:pt x="431515" y="92467"/>
                              </a:moveTo>
                              <a:cubicBezTo>
                                <a:pt x="407542" y="75343"/>
                                <a:pt x="385946" y="54271"/>
                                <a:pt x="359595" y="41096"/>
                              </a:cubicBezTo>
                              <a:cubicBezTo>
                                <a:pt x="270114" y="-3644"/>
                                <a:pt x="128389" y="27473"/>
                                <a:pt x="51371" y="30822"/>
                              </a:cubicBezTo>
                              <a:cubicBezTo>
                                <a:pt x="36337" y="53372"/>
                                <a:pt x="18965" y="76666"/>
                                <a:pt x="10274" y="102741"/>
                              </a:cubicBezTo>
                              <a:cubicBezTo>
                                <a:pt x="4752" y="119308"/>
                                <a:pt x="3425" y="136988"/>
                                <a:pt x="0" y="154112"/>
                              </a:cubicBezTo>
                              <a:cubicBezTo>
                                <a:pt x="3425" y="215757"/>
                                <a:pt x="-771" y="278303"/>
                                <a:pt x="10274" y="339047"/>
                              </a:cubicBezTo>
                              <a:cubicBezTo>
                                <a:pt x="14150" y="360366"/>
                                <a:pt x="59252" y="394680"/>
                                <a:pt x="71919" y="410966"/>
                              </a:cubicBezTo>
                              <a:cubicBezTo>
                                <a:pt x="87081" y="430460"/>
                                <a:pt x="92468" y="458912"/>
                                <a:pt x="113016" y="472611"/>
                              </a:cubicBezTo>
                              <a:cubicBezTo>
                                <a:pt x="223160" y="546041"/>
                                <a:pt x="55992" y="431685"/>
                                <a:pt x="174661" y="523982"/>
                              </a:cubicBezTo>
                              <a:cubicBezTo>
                                <a:pt x="194155" y="539144"/>
                                <a:pt x="211946" y="561018"/>
                                <a:pt x="236306" y="565078"/>
                              </a:cubicBezTo>
                              <a:lnTo>
                                <a:pt x="297951" y="575352"/>
                              </a:lnTo>
                              <a:cubicBezTo>
                                <a:pt x="366290" y="568518"/>
                                <a:pt x="388805" y="582494"/>
                                <a:pt x="431515" y="544530"/>
                              </a:cubicBezTo>
                              <a:cubicBezTo>
                                <a:pt x="453235" y="525224"/>
                                <a:pt x="493160" y="482885"/>
                                <a:pt x="493160" y="482885"/>
                              </a:cubicBezTo>
                              <a:cubicBezTo>
                                <a:pt x="500009" y="465761"/>
                                <a:pt x="507232" y="448782"/>
                                <a:pt x="513708" y="431514"/>
                              </a:cubicBezTo>
                              <a:cubicBezTo>
                                <a:pt x="517511" y="421374"/>
                                <a:pt x="519716" y="410646"/>
                                <a:pt x="523982" y="400692"/>
                              </a:cubicBezTo>
                              <a:cubicBezTo>
                                <a:pt x="539626" y="364189"/>
                                <a:pt x="544440" y="359730"/>
                                <a:pt x="565079" y="328773"/>
                              </a:cubicBezTo>
                              <a:cubicBezTo>
                                <a:pt x="588565" y="258314"/>
                                <a:pt x="560830" y="345768"/>
                                <a:pt x="585627" y="246579"/>
                              </a:cubicBezTo>
                              <a:cubicBezTo>
                                <a:pt x="600299" y="187890"/>
                                <a:pt x="593362" y="245131"/>
                                <a:pt x="606175" y="174660"/>
                              </a:cubicBezTo>
                              <a:cubicBezTo>
                                <a:pt x="610507" y="150834"/>
                                <a:pt x="638109" y="113571"/>
                                <a:pt x="616449" y="102741"/>
                              </a:cubicBezTo>
                              <a:cubicBezTo>
                                <a:pt x="595901" y="92467"/>
                                <a:pt x="595901" y="143838"/>
                                <a:pt x="585627" y="164386"/>
                              </a:cubicBezTo>
                              <a:cubicBezTo>
                                <a:pt x="557557" y="276665"/>
                                <a:pt x="568198" y="218511"/>
                                <a:pt x="554804" y="339047"/>
                              </a:cubicBezTo>
                              <a:cubicBezTo>
                                <a:pt x="562018" y="461671"/>
                                <a:pt x="517356" y="494983"/>
                                <a:pt x="595901" y="534256"/>
                              </a:cubicBezTo>
                              <a:cubicBezTo>
                                <a:pt x="605588" y="539099"/>
                                <a:pt x="616450" y="541105"/>
                                <a:pt x="626724" y="544530"/>
                              </a:cubicBezTo>
                              <a:cubicBezTo>
                                <a:pt x="647272" y="537681"/>
                                <a:pt x="670002" y="535462"/>
                                <a:pt x="688369" y="523982"/>
                              </a:cubicBezTo>
                              <a:cubicBezTo>
                                <a:pt x="698840" y="517437"/>
                                <a:pt x="702791" y="503880"/>
                                <a:pt x="708917" y="493159"/>
                              </a:cubicBezTo>
                              <a:cubicBezTo>
                                <a:pt x="732795" y="451372"/>
                                <a:pt x="728502" y="455913"/>
                                <a:pt x="739739" y="410966"/>
                              </a:cubicBezTo>
                              <a:cubicBezTo>
                                <a:pt x="736314" y="393842"/>
                                <a:pt x="745423" y="366687"/>
                                <a:pt x="729465" y="359595"/>
                              </a:cubicBezTo>
                              <a:cubicBezTo>
                                <a:pt x="651890" y="325117"/>
                                <a:pt x="649976" y="361755"/>
                                <a:pt x="636998" y="400692"/>
                              </a:cubicBezTo>
                              <a:cubicBezTo>
                                <a:pt x="651043" y="470918"/>
                                <a:pt x="627412" y="513707"/>
                                <a:pt x="698643" y="513707"/>
                              </a:cubicBezTo>
                              <a:cubicBezTo>
                                <a:pt x="716105" y="513707"/>
                                <a:pt x="732890" y="506858"/>
                                <a:pt x="750013" y="503433"/>
                              </a:cubicBezTo>
                              <a:cubicBezTo>
                                <a:pt x="756863" y="513707"/>
                                <a:pt x="758689" y="530864"/>
                                <a:pt x="770562" y="534256"/>
                              </a:cubicBezTo>
                              <a:cubicBezTo>
                                <a:pt x="816775" y="547460"/>
                                <a:pt x="824456" y="520198"/>
                                <a:pt x="842481" y="493159"/>
                              </a:cubicBezTo>
                              <a:cubicBezTo>
                                <a:pt x="845906" y="479460"/>
                                <a:pt x="850229" y="465955"/>
                                <a:pt x="852755" y="452062"/>
                              </a:cubicBezTo>
                              <a:cubicBezTo>
                                <a:pt x="857087" y="428236"/>
                                <a:pt x="847082" y="398368"/>
                                <a:pt x="863029" y="380143"/>
                              </a:cubicBezTo>
                              <a:cubicBezTo>
                                <a:pt x="876747" y="364466"/>
                                <a:pt x="904126" y="373294"/>
                                <a:pt x="924674" y="369869"/>
                              </a:cubicBezTo>
                              <a:cubicBezTo>
                                <a:pt x="928099" y="383568"/>
                                <a:pt x="933082" y="396969"/>
                                <a:pt x="934948" y="410966"/>
                              </a:cubicBezTo>
                              <a:cubicBezTo>
                                <a:pt x="952103" y="539633"/>
                                <a:pt x="916936" y="495697"/>
                                <a:pt x="965771" y="544530"/>
                              </a:cubicBezTo>
                              <a:cubicBezTo>
                                <a:pt x="976045" y="541105"/>
                                <a:pt x="988935" y="541914"/>
                                <a:pt x="996593" y="534256"/>
                              </a:cubicBezTo>
                              <a:cubicBezTo>
                                <a:pt x="1001504" y="529345"/>
                                <a:pt x="1017054" y="462690"/>
                                <a:pt x="1017142" y="462337"/>
                              </a:cubicBezTo>
                              <a:cubicBezTo>
                                <a:pt x="1020567" y="472611"/>
                                <a:pt x="1018603" y="486864"/>
                                <a:pt x="1027416" y="493159"/>
                              </a:cubicBezTo>
                              <a:cubicBezTo>
                                <a:pt x="1045041" y="505748"/>
                                <a:pt x="1089061" y="513707"/>
                                <a:pt x="1089061" y="513707"/>
                              </a:cubicBezTo>
                              <a:cubicBezTo>
                                <a:pt x="1102760" y="493159"/>
                                <a:pt x="1124167" y="476021"/>
                                <a:pt x="1130157" y="452062"/>
                              </a:cubicBezTo>
                              <a:cubicBezTo>
                                <a:pt x="1146304" y="387473"/>
                                <a:pt x="1138434" y="424944"/>
                                <a:pt x="1150706" y="339047"/>
                              </a:cubicBezTo>
                              <a:cubicBezTo>
                                <a:pt x="1167829" y="342472"/>
                                <a:pt x="1186457" y="341512"/>
                                <a:pt x="1202076" y="349321"/>
                              </a:cubicBezTo>
                              <a:cubicBezTo>
                                <a:pt x="1237317" y="366942"/>
                                <a:pt x="1230719" y="381907"/>
                                <a:pt x="1243173" y="410966"/>
                              </a:cubicBezTo>
                              <a:cubicBezTo>
                                <a:pt x="1249206" y="425043"/>
                                <a:pt x="1256872" y="438363"/>
                                <a:pt x="1263721" y="452062"/>
                              </a:cubicBezTo>
                              <a:cubicBezTo>
                                <a:pt x="1260296" y="469186"/>
                                <a:pt x="1265795" y="491085"/>
                                <a:pt x="1253447" y="503433"/>
                              </a:cubicBezTo>
                              <a:cubicBezTo>
                                <a:pt x="1238131" y="518749"/>
                                <a:pt x="1213041" y="519734"/>
                                <a:pt x="1191802" y="523982"/>
                              </a:cubicBezTo>
                              <a:cubicBezTo>
                                <a:pt x="1099993" y="542344"/>
                                <a:pt x="1123029" y="535706"/>
                                <a:pt x="1263721" y="523982"/>
                              </a:cubicBezTo>
                              <a:cubicBezTo>
                                <a:pt x="1277420" y="503434"/>
                                <a:pt x="1298828" y="486296"/>
                                <a:pt x="1304818" y="462337"/>
                              </a:cubicBezTo>
                              <a:cubicBezTo>
                                <a:pt x="1306737" y="454660"/>
                                <a:pt x="1319049" y="400946"/>
                                <a:pt x="1325366" y="390418"/>
                              </a:cubicBezTo>
                              <a:cubicBezTo>
                                <a:pt x="1330350" y="382112"/>
                                <a:pt x="1339065" y="376719"/>
                                <a:pt x="1345915" y="369869"/>
                              </a:cubicBezTo>
                              <a:cubicBezTo>
                                <a:pt x="1356189" y="380143"/>
                                <a:pt x="1368019" y="389068"/>
                                <a:pt x="1376737" y="400692"/>
                              </a:cubicBezTo>
                              <a:cubicBezTo>
                                <a:pt x="1405855" y="439515"/>
                                <a:pt x="1405192" y="444958"/>
                                <a:pt x="1417834" y="482885"/>
                              </a:cubicBezTo>
                              <a:cubicBezTo>
                                <a:pt x="1414409" y="496584"/>
                                <a:pt x="1417545" y="513997"/>
                                <a:pt x="1407560" y="523982"/>
                              </a:cubicBezTo>
                              <a:cubicBezTo>
                                <a:pt x="1397575" y="533967"/>
                                <a:pt x="1380040" y="530377"/>
                                <a:pt x="1366463" y="534256"/>
                              </a:cubicBezTo>
                              <a:cubicBezTo>
                                <a:pt x="1273055" y="560943"/>
                                <a:pt x="1400214" y="539918"/>
                                <a:pt x="1479479" y="534256"/>
                              </a:cubicBezTo>
                              <a:cubicBezTo>
                                <a:pt x="1489753" y="527406"/>
                                <a:pt x="1501570" y="522438"/>
                                <a:pt x="1510301" y="513707"/>
                              </a:cubicBezTo>
                              <a:cubicBezTo>
                                <a:pt x="1530217" y="493790"/>
                                <a:pt x="1532767" y="477130"/>
                                <a:pt x="1541124" y="452062"/>
                              </a:cubicBezTo>
                              <a:cubicBezTo>
                                <a:pt x="1537699" y="438363"/>
                                <a:pt x="1543828" y="416528"/>
                                <a:pt x="1530849" y="410966"/>
                              </a:cubicBezTo>
                              <a:cubicBezTo>
                                <a:pt x="1471078" y="385351"/>
                                <a:pt x="1469264" y="421061"/>
                                <a:pt x="1458930" y="452062"/>
                              </a:cubicBezTo>
                              <a:cubicBezTo>
                                <a:pt x="1462355" y="465761"/>
                                <a:pt x="1459219" y="483174"/>
                                <a:pt x="1469204" y="493159"/>
                              </a:cubicBezTo>
                              <a:cubicBezTo>
                                <a:pt x="1498396" y="522351"/>
                                <a:pt x="1519439" y="497341"/>
                                <a:pt x="1541124" y="482885"/>
                              </a:cubicBezTo>
                              <a:cubicBezTo>
                                <a:pt x="1547973" y="469186"/>
                                <a:pt x="1547973" y="448637"/>
                                <a:pt x="1561672" y="441788"/>
                              </a:cubicBezTo>
                              <a:cubicBezTo>
                                <a:pt x="1570336" y="437456"/>
                                <a:pt x="1573556" y="458005"/>
                                <a:pt x="1582220" y="462337"/>
                              </a:cubicBezTo>
                              <a:cubicBezTo>
                                <a:pt x="1594850" y="468652"/>
                                <a:pt x="1609740" y="468732"/>
                                <a:pt x="1623317" y="472611"/>
                              </a:cubicBezTo>
                              <a:cubicBezTo>
                                <a:pt x="1633730" y="475586"/>
                                <a:pt x="1643865" y="479460"/>
                                <a:pt x="1654139" y="482885"/>
                              </a:cubicBezTo>
                              <a:cubicBezTo>
                                <a:pt x="1671263" y="479460"/>
                                <a:pt x="1690980" y="482298"/>
                                <a:pt x="1705510" y="472611"/>
                              </a:cubicBezTo>
                              <a:cubicBezTo>
                                <a:pt x="1714521" y="466604"/>
                                <a:pt x="1710212" y="451075"/>
                                <a:pt x="1715784" y="441788"/>
                              </a:cubicBezTo>
                              <a:cubicBezTo>
                                <a:pt x="1726144" y="424522"/>
                                <a:pt x="1767999" y="399848"/>
                                <a:pt x="1777429" y="390418"/>
                              </a:cubicBezTo>
                              <a:cubicBezTo>
                                <a:pt x="1786161" y="381686"/>
                                <a:pt x="1791128" y="369869"/>
                                <a:pt x="1797978" y="359595"/>
                              </a:cubicBezTo>
                              <a:cubicBezTo>
                                <a:pt x="1801403" y="345896"/>
                                <a:pt x="1803008" y="331609"/>
                                <a:pt x="1808252" y="318498"/>
                              </a:cubicBezTo>
                              <a:cubicBezTo>
                                <a:pt x="1816784" y="297167"/>
                                <a:pt x="1837166" y="279747"/>
                                <a:pt x="1839074" y="256853"/>
                              </a:cubicBezTo>
                              <a:cubicBezTo>
                                <a:pt x="1844201" y="195327"/>
                                <a:pt x="1834653" y="133381"/>
                                <a:pt x="1828800" y="71919"/>
                              </a:cubicBezTo>
                              <a:cubicBezTo>
                                <a:pt x="1827773" y="61138"/>
                                <a:pt x="1826184" y="48754"/>
                                <a:pt x="1818526" y="41096"/>
                              </a:cubicBezTo>
                              <a:cubicBezTo>
                                <a:pt x="1810868" y="33438"/>
                                <a:pt x="1797977" y="34247"/>
                                <a:pt x="1787703" y="30822"/>
                              </a:cubicBezTo>
                              <a:cubicBezTo>
                                <a:pt x="1757854" y="120370"/>
                                <a:pt x="1770663" y="69419"/>
                                <a:pt x="1787703" y="256853"/>
                              </a:cubicBezTo>
                              <a:cubicBezTo>
                                <a:pt x="1788684" y="267639"/>
                                <a:pt x="1790930" y="279453"/>
                                <a:pt x="1797978" y="287676"/>
                              </a:cubicBezTo>
                              <a:cubicBezTo>
                                <a:pt x="1826478" y="320927"/>
                                <a:pt x="1854060" y="331129"/>
                                <a:pt x="1890445" y="349321"/>
                              </a:cubicBezTo>
                              <a:cubicBezTo>
                                <a:pt x="2074106" y="321066"/>
                                <a:pt x="1988636" y="367851"/>
                                <a:pt x="2044557" y="297950"/>
                              </a:cubicBezTo>
                              <a:cubicBezTo>
                                <a:pt x="2050608" y="290386"/>
                                <a:pt x="2058256" y="284251"/>
                                <a:pt x="2065106" y="277402"/>
                              </a:cubicBezTo>
                              <a:cubicBezTo>
                                <a:pt x="2071955" y="263703"/>
                                <a:pt x="2081624" y="251081"/>
                                <a:pt x="2085654" y="236305"/>
                              </a:cubicBezTo>
                              <a:cubicBezTo>
                                <a:pt x="2106750" y="158953"/>
                                <a:pt x="2090507" y="77651"/>
                                <a:pt x="2085654" y="0"/>
                              </a:cubicBezTo>
                              <a:cubicBezTo>
                                <a:pt x="2084595" y="2646"/>
                                <a:pt x="2057131" y="68392"/>
                                <a:pt x="2054831" y="82193"/>
                              </a:cubicBezTo>
                              <a:cubicBezTo>
                                <a:pt x="2042259" y="157622"/>
                                <a:pt x="2038588" y="284751"/>
                                <a:pt x="2034283" y="349321"/>
                              </a:cubicBezTo>
                              <a:cubicBezTo>
                                <a:pt x="2033500" y="361061"/>
                                <a:pt x="2031495" y="482542"/>
                                <a:pt x="2013735" y="523982"/>
                              </a:cubicBezTo>
                              <a:cubicBezTo>
                                <a:pt x="2007349" y="538883"/>
                                <a:pt x="1986593" y="564885"/>
                                <a:pt x="1972638" y="575352"/>
                              </a:cubicBezTo>
                              <a:cubicBezTo>
                                <a:pt x="1952881" y="590170"/>
                                <a:pt x="1934422" y="608639"/>
                                <a:pt x="1910993" y="616449"/>
                              </a:cubicBezTo>
                              <a:cubicBezTo>
                                <a:pt x="1847519" y="637607"/>
                                <a:pt x="1890947" y="625645"/>
                                <a:pt x="1777429" y="636997"/>
                              </a:cubicBezTo>
                              <a:cubicBezTo>
                                <a:pt x="1743182" y="633572"/>
                                <a:pt x="1706458" y="639960"/>
                                <a:pt x="1674688" y="626723"/>
                              </a:cubicBezTo>
                              <a:cubicBezTo>
                                <a:pt x="1660550" y="620832"/>
                                <a:pt x="1655158" y="600909"/>
                                <a:pt x="1654139" y="585627"/>
                              </a:cubicBezTo>
                              <a:cubicBezTo>
                                <a:pt x="1651623" y="547883"/>
                                <a:pt x="1653288" y="508766"/>
                                <a:pt x="1664413" y="472611"/>
                              </a:cubicBezTo>
                              <a:cubicBezTo>
                                <a:pt x="1670326" y="453394"/>
                                <a:pt x="1725177" y="444577"/>
                                <a:pt x="1736333" y="441788"/>
                              </a:cubicBezTo>
                              <a:cubicBezTo>
                                <a:pt x="1770580" y="445213"/>
                                <a:pt x="1806223" y="441796"/>
                                <a:pt x="1839074" y="452062"/>
                              </a:cubicBezTo>
                              <a:cubicBezTo>
                                <a:pt x="1862646" y="459428"/>
                                <a:pt x="1880171" y="479460"/>
                                <a:pt x="1900719" y="493159"/>
                              </a:cubicBezTo>
                              <a:cubicBezTo>
                                <a:pt x="1910993" y="500008"/>
                                <a:pt x="1919828" y="509802"/>
                                <a:pt x="1931542" y="513707"/>
                              </a:cubicBezTo>
                              <a:cubicBezTo>
                                <a:pt x="1975760" y="528448"/>
                                <a:pt x="1951857" y="521355"/>
                                <a:pt x="2003461" y="534256"/>
                              </a:cubicBezTo>
                              <a:cubicBezTo>
                                <a:pt x="2027434" y="530831"/>
                                <a:pt x="2053720" y="534812"/>
                                <a:pt x="2075380" y="523982"/>
                              </a:cubicBezTo>
                              <a:cubicBezTo>
                                <a:pt x="2085067" y="519139"/>
                                <a:pt x="2082679" y="503572"/>
                                <a:pt x="2085654" y="493159"/>
                              </a:cubicBezTo>
                              <a:cubicBezTo>
                                <a:pt x="2089533" y="479582"/>
                                <a:pt x="2092503" y="465761"/>
                                <a:pt x="2095928" y="452062"/>
                              </a:cubicBezTo>
                              <a:cubicBezTo>
                                <a:pt x="2089079" y="431514"/>
                                <a:pt x="2089643" y="406718"/>
                                <a:pt x="2075380" y="390418"/>
                              </a:cubicBezTo>
                              <a:cubicBezTo>
                                <a:pt x="2066865" y="380686"/>
                                <a:pt x="2010436" y="366987"/>
                                <a:pt x="1993187" y="359595"/>
                              </a:cubicBezTo>
                              <a:cubicBezTo>
                                <a:pt x="1938383" y="336108"/>
                                <a:pt x="1969463" y="342544"/>
                                <a:pt x="1921267" y="328773"/>
                              </a:cubicBezTo>
                              <a:cubicBezTo>
                                <a:pt x="1873555" y="315140"/>
                                <a:pt x="1874045" y="318318"/>
                                <a:pt x="1818526" y="308224"/>
                              </a:cubicBezTo>
                              <a:cubicBezTo>
                                <a:pt x="1712370" y="288923"/>
                                <a:pt x="1822871" y="303015"/>
                                <a:pt x="1654139" y="287676"/>
                              </a:cubicBezTo>
                              <a:cubicBezTo>
                                <a:pt x="1559413" y="263994"/>
                                <a:pt x="1676472" y="294376"/>
                                <a:pt x="1551398" y="256853"/>
                              </a:cubicBezTo>
                              <a:cubicBezTo>
                                <a:pt x="1501116" y="241768"/>
                                <a:pt x="1448748" y="235388"/>
                                <a:pt x="1397285" y="226031"/>
                              </a:cubicBezTo>
                              <a:cubicBezTo>
                                <a:pt x="1380104" y="222907"/>
                                <a:pt x="1363351" y="216726"/>
                                <a:pt x="1345915" y="215757"/>
                              </a:cubicBezTo>
                              <a:cubicBezTo>
                                <a:pt x="1239857" y="209865"/>
                                <a:pt x="1133582" y="208908"/>
                                <a:pt x="1027416" y="205483"/>
                              </a:cubicBezTo>
                              <a:cubicBezTo>
                                <a:pt x="1010292" y="208908"/>
                                <a:pt x="985732" y="201227"/>
                                <a:pt x="976045" y="215757"/>
                              </a:cubicBezTo>
                              <a:cubicBezTo>
                                <a:pt x="969195" y="226031"/>
                                <a:pt x="994519" y="236305"/>
                                <a:pt x="1006867" y="236305"/>
                              </a:cubicBezTo>
                              <a:cubicBezTo>
                                <a:pt x="1016554" y="236305"/>
                                <a:pt x="1020566" y="222606"/>
                                <a:pt x="1027416" y="215757"/>
                              </a:cubicBezTo>
                              <a:cubicBezTo>
                                <a:pt x="1016059" y="181685"/>
                                <a:pt x="1017142" y="174104"/>
                                <a:pt x="1017142" y="195209"/>
                              </a:cubicBezTo>
                            </a:path>
                          </a:pathLst>
                        </a:cu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05C9C4" id="Freeform 1" o:spid="_x0000_s1026" style="position:absolute;margin-left:310.45pt;margin-top:5.3pt;width:143.95pt;height:34.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6204,6369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" path="m431515,92467c407542,75343,385946,54271,359595,41096,270114,-3644,128389,27473,51371,30822,36337,53372,18965,76666,10274,102741,4752,119308,3425,136988,,154112v3425,61645,-771,124191,10274,184935c14150,360366,59252,394680,71919,410966v15162,19494,20549,47946,41097,61645c223160,546041,55992,431685,174661,523982v19494,15162,37285,37036,61645,41096l297951,575352v68339,-6834,90854,7142,133564,-30822c453235,525224,493160,482885,493160,482885v6849,-17124,14072,-34103,20548,-51371c517511,421374,519716,410646,523982,400692v15644,-36503,20458,-40962,41097,-71919c588565,258314,560830,345768,585627,246579v14672,-58689,7735,-1448,20548,-71919c610507,150834,638109,113571,616449,102741v-20548,-10274,-20548,41097,-30822,61645c557557,276665,568198,218511,554804,339047v7214,122624,-37448,155936,41097,195209c605588,539099,616450,541105,626724,544530v20548,-6849,43278,-9068,61645,-20548c698840,517437,702791,503880,708917,493159v23878,-41787,19585,-37246,30822,-82193c736314,393842,745423,366687,729465,359595v-77575,-34478,-79489,2160,-92467,41097c651043,470918,627412,513707,698643,513707v17462,,34247,-6849,51370,-10274c756863,513707,758689,530864,770562,534256v46213,13204,53894,-14058,71919,-41097c845906,479460,850229,465955,852755,452062v4332,-23826,-5673,-53694,10274,-71919c876747,364466,904126,373294,924674,369869v3425,13699,8408,27100,10274,41097c952103,539633,916936,495697,965771,544530v10274,-3425,23164,-2616,30822,-10274c1001504,529345,1017054,462690,1017142,462337v3425,10274,1461,24527,10274,30822c1045041,505748,1089061,513707,1089061,513707v13699,-20548,35106,-37686,41096,-61645c1146304,387473,1138434,424944,1150706,339047v17123,3425,35751,2465,51370,10274c1237317,366942,1230719,381907,1243173,410966v6033,14077,13699,27397,20548,41096c1260296,469186,1265795,491085,1253447,503433v-15316,15316,-40406,16301,-61645,20549c1099993,542344,1123029,535706,1263721,523982v13699,-20548,35107,-37686,41097,-61645c1306737,454660,1319049,400946,1325366,390418v4984,-8306,13699,-13699,20549,-20549c1356189,380143,1368019,389068,1376737,400692v29118,38823,28455,44266,41097,82193c1414409,496584,1417545,513997,1407560,523982v-9985,9985,-27520,6395,-41097,10274c1273055,560943,1400214,539918,1479479,534256v10274,-6850,22091,-11818,30822,-20549c1530217,493790,1532767,477130,1541124,452062v-3425,-13699,2704,-35534,-10275,-41096c1471078,385351,1469264,421061,1458930,452062v3425,13699,289,31112,10274,41097c1498396,522351,1519439,497341,1541124,482885v6849,-13699,6849,-34248,20548,-41097c1570336,437456,1573556,458005,1582220,462337v12630,6315,27520,6395,41097,10274c1633730,475586,1643865,479460,1654139,482885v17124,-3425,36841,-587,51371,-10274c1714521,466604,1710212,451075,1715784,441788v10360,-17266,52215,-41940,61645,-51370c1786161,381686,1791128,369869,1797978,359595v3425,-13699,5030,-27986,10274,-41097c1816784,297167,1837166,279747,1839074,256853v5127,-61526,-4421,-123472,-10274,-184934c1827773,61138,1826184,48754,1818526,41096v-7658,-7658,-20549,-6849,-30823,-10274c1757854,120370,1770663,69419,1787703,256853v981,10786,3227,22600,10275,30823c1826478,320927,1854060,331129,1890445,349321v183661,-28255,98191,18530,154112,-51371c2050608,290386,2058256,284251,2065106,277402v6849,-13699,16518,-26321,20548,-41097c2106750,158953,2090507,77651,2085654,v-1059,2646,-28523,68392,-30823,82193c2042259,157622,2038588,284751,2034283,349321v-783,11740,-2788,133221,-20548,174661c2007349,538883,1986593,564885,1972638,575352v-19757,14818,-38216,33287,-61645,41097c1847519,637607,1890947,625645,1777429,636997v-34247,-3425,-70971,2963,-102741,-10274c1660550,620832,1655158,600909,1654139,585627v-2516,-37744,-851,-76861,10274,-113016c1670326,453394,1725177,444577,1736333,441788v34247,3425,69890,8,102741,10274c1862646,459428,1880171,479460,1900719,493159v10274,6849,19109,16643,30823,20548c1975760,528448,1951857,521355,2003461,534256v23973,-3425,50259,556,71919,-10274c2085067,519139,2082679,503572,2085654,493159v3879,-13577,6849,-27398,10274,-41097c2089079,431514,2089643,406718,2075380,390418v-8515,-9732,-64944,-23431,-82193,-30823c1938383,336108,1969463,342544,1921267,328773v-47712,-13633,-47222,-10455,-102741,-20549c1712370,288923,1822871,303015,1654139,287676v-94726,-23682,22333,6700,-102741,-30823c1501116,241768,1448748,235388,1397285,226031v-17181,-3124,-33934,-9305,-51370,-10274c1239857,209865,1133582,208908,1027416,205483v-17124,3425,-41684,-4256,-51371,10274c969195,226031,994519,236305,1006867,236305v9687,,13699,-13699,20549,-20548c1016059,181685,1017142,174104,1017142,195209e" filled="f" strokecolor="black [3200]" strokeweight=".5pt">
                <v:stroke joinstyle="miter"/>
                <v:path arrowok="t" o:connecttype="custom" o:connectlocs="376392,64121;313659,28498;44809,21373;8962,71246;0,106869;8962,235112;62732,284984;98579,327732;152349,363355;206120,391853;259890,398977;376392,377604;430162,334856;448085,299233;457047,277860;492894,227987;510817,170990;528740,121118;537702,71246;510817,113993;483932,235112;519779,370479;546665,377604;600435,363355;618358,341981;645243,284984;636281,249361;555626,277860;609396,356230;654204,349105;672128,370479;734860,341981;743822,313482;752783,263610;806554,256485;815515,284984;842401,377604;869285,370479;887209,320607;896171,341981;949941,356230;985788,313482;1003712,235112;1048519,242236;1084367,284984;1102290,313482;1093328,349105;1039558,363355;1102290,363355;1138137,320607;1156060,270735;1173984,256485;1200869,277860;1236716,334856;1227754,363355;1191907,370479;1290486,370479;1317371,356230;1344256,313482;1335294,284984;1272562,313482;1281524,341981;1344256,334856;1362180,306357;1380103,320607;1415950,327732;1442835,334856;1487643,327732;1496605,306357;1550375,270735;1568299,249361;1577261,220862;1604146,178114;1595184,49872;1586222,28498;1559337,21373;1559337,178114;1568299,199489;1648954,242236;1783380,206613;1801304,192364;1819227,163865;1819227,0;1792341,56997;1774418,242236;1756495,363355;1720648,398977;1666877,427476;1550375,441725;1460759,434601;1442835,406103;1451796,327732;1514529,306357;1604146,313482;1657916,341981;1684801,356230;1747533,370479;1810265,363355;1819227,341981;1828188,313482;1810265,270735;1738572,249361;1675839,227987;1586222,213738;1442835,199489;1353218,178114;1218792,156741;1173984,149616;896171,142492;851362,149616;878247,163865;896171,149616;887209,135368" o:connectangles="0,0,0,0,0,0,0,0,0,0,0,0,0,0,0,0,0,0,0,0,0,0,0,0,0,0,0,0,0,0,0,0,0,0,0,0,0,0,0,0,0,0,0,0,0,0,0,0,0,0,0,0,0,0,0,0,0,0,0,0,0,0,0,0,0,0,0,0,0,0,0,0,0,0,0,0,0,0,0,0,0,0,0,0,0,0,0,0,0,0,0,0,0,0,0,0,0,0,0,0,0,0,0,0,0,0,0,0,0,0,0,0,0"/>
              </v:shape>
            </w:pict>
          </mc:Fallback>
        </mc:AlternateContent>
      </w:r>
      <w:r w:rsidRPr="000D412B">
        <w:rPr>
          <w:rFonts w:ascii="TimesNewRoman" w:hAnsi="TimesNewRoman"/>
          <w:sz w:val="20"/>
          <w:szCs w:val="20"/>
        </w:rPr>
        <w:t xml:space="preserve">Clarissa Garza </w:t>
      </w:r>
    </w:p>
    <w:p w14:paraId="67B1D302" w14:textId="77777777" w:rsidR="003C219E" w:rsidRPr="000D412B" w:rsidRDefault="003C219E" w:rsidP="003C219E">
      <w:pPr>
        <w:pStyle w:val="Footer"/>
        <w:ind w:left="-720"/>
        <w:rPr>
          <w:rFonts w:ascii="TimesNewRoman" w:hAnsi="TimesNewRoman"/>
          <w:sz w:val="20"/>
          <w:szCs w:val="20"/>
        </w:rPr>
      </w:pPr>
      <w:r>
        <w:rPr>
          <w:rFonts w:ascii="TimesNewRoman" w:hAnsi="TimesNewRoman"/>
          <w:sz w:val="20"/>
          <w:szCs w:val="20"/>
        </w:rPr>
        <w:t>Class of 2018: Philosophy Alumna</w:t>
      </w:r>
    </w:p>
    <w:p w14:paraId="5AB0965E" w14:textId="75697957" w:rsidR="003C219E" w:rsidRPr="003C219E" w:rsidRDefault="003C219E" w:rsidP="003C219E">
      <w:pPr>
        <w:pStyle w:val="Footer"/>
        <w:ind w:left="-720"/>
        <w:rPr>
          <w:rFonts w:ascii="TimesNewRoman" w:hAnsi="TimesNewRoman"/>
          <w:sz w:val="20"/>
          <w:szCs w:val="20"/>
        </w:rPr>
      </w:pPr>
      <w:r w:rsidRPr="000D412B">
        <w:rPr>
          <w:rFonts w:ascii="TimesNewRoman" w:hAnsi="TimesNewRoman"/>
          <w:sz w:val="20"/>
          <w:szCs w:val="20"/>
        </w:rPr>
        <w:t xml:space="preserve">The University of Texas Rio Grande Valley </w:t>
      </w:r>
    </w:p>
    <w:p w14:paraId="0F02681F" w14:textId="77777777" w:rsidR="00971621" w:rsidRDefault="00971621" w:rsidP="00971621">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Eduardo Medina</w:t>
      </w:r>
    </w:p>
    <w:p w14:paraId="6A612DD9" w14:textId="77777777" w:rsidR="00971621" w:rsidRDefault="00971621" w:rsidP="00971621">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941 N Sugar Rd, 609B</w:t>
      </w:r>
    </w:p>
    <w:p w14:paraId="2D28CDB4" w14:textId="77777777" w:rsidR="00971621" w:rsidRDefault="00971621" w:rsidP="00971621">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Edinburg, Texas</w:t>
      </w:r>
    </w:p>
    <w:p w14:paraId="11682D23" w14:textId="77777777" w:rsidR="00971621" w:rsidRDefault="00971621" w:rsidP="00971621">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(956)459-0739</w:t>
      </w:r>
    </w:p>
    <w:p w14:paraId="64985AC6" w14:textId="77777777" w:rsidR="00971621" w:rsidRDefault="00971621" w:rsidP="00971621">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eduardo.medina01@utrgv.edu</w:t>
      </w:r>
    </w:p>
    <w:p w14:paraId="43DF4D93" w14:textId="77777777" w:rsidR="00971621" w:rsidRDefault="00971621" w:rsidP="00971621">
      <w:pPr>
        <w:jc w:val="right"/>
        <w:rPr>
          <w:rFonts w:ascii="Times New Roman" w:eastAsia="Times New Roman" w:hAnsi="Times New Roman" w:cs="Times New Roman"/>
          <w:sz w:val="20"/>
          <w:szCs w:val="20"/>
        </w:rPr>
      </w:pPr>
    </w:p>
    <w:p w14:paraId="68AFCC9A" w14:textId="77777777" w:rsidR="00971621" w:rsidRDefault="00971621" w:rsidP="00971621">
      <w:pPr>
        <w:rPr>
          <w:rFonts w:ascii="Times New Roman" w:eastAsia="Times New Roman" w:hAnsi="Times New Roman" w:cs="Times New Roman"/>
          <w:sz w:val="20"/>
          <w:szCs w:val="20"/>
        </w:rPr>
      </w:pPr>
    </w:p>
    <w:p w14:paraId="3B4925BC" w14:textId="77777777" w:rsidR="00971621" w:rsidRDefault="00971621" w:rsidP="00971621">
      <w:pPr>
        <w:rPr>
          <w:rFonts w:ascii="Times New Roman" w:eastAsia="Times New Roman" w:hAnsi="Times New Roman" w:cs="Times New Roman"/>
          <w:sz w:val="20"/>
          <w:szCs w:val="20"/>
        </w:rPr>
      </w:pPr>
      <w:r>
        <w:rPr>
          <w:rFonts w:ascii="Times New Roman" w:eastAsia="Times New Roman" w:hAnsi="Times New Roman" w:cs="Times New Roman"/>
          <w:sz w:val="20"/>
          <w:szCs w:val="20"/>
        </w:rPr>
        <w:t>To Whom It May Concern,</w:t>
      </w:r>
    </w:p>
    <w:p w14:paraId="00396575" w14:textId="77777777" w:rsidR="00971621" w:rsidRDefault="00971621" w:rsidP="00971621">
      <w:pPr>
        <w:rPr>
          <w:rFonts w:ascii="Times New Roman" w:eastAsia="Times New Roman" w:hAnsi="Times New Roman" w:cs="Times New Roman"/>
          <w:sz w:val="20"/>
          <w:szCs w:val="20"/>
        </w:rPr>
      </w:pPr>
    </w:p>
    <w:p w14:paraId="34F5E9E9" w14:textId="77777777" w:rsidR="00971621" w:rsidRDefault="00971621" w:rsidP="00971621">
      <w:pPr>
        <w:rPr>
          <w:rFonts w:ascii="Times New Roman" w:eastAsia="Times New Roman" w:hAnsi="Times New Roman" w:cs="Times New Roman"/>
          <w:sz w:val="20"/>
          <w:szCs w:val="20"/>
        </w:rPr>
      </w:pPr>
      <w:r>
        <w:rPr>
          <w:rFonts w:ascii="Times New Roman" w:eastAsia="Times New Roman" w:hAnsi="Times New Roman" w:cs="Times New Roman"/>
          <w:sz w:val="20"/>
          <w:szCs w:val="20"/>
        </w:rPr>
        <w:t>I am writing concerning Dr. Ian Werkheiser and to recommend him for a teaching or mentorship award. I could never say enough about Dr. Werkheiser and how he has positively affected my life as my mentor these past years. Dr. Werkheiser was my professor years ago in my Ethics of Engineering class. I really enjoyed his enthusiastic teaching styles which brought me to his office many times to talk and learn, which led me to be his mentee. Even now that I have graduated, I still visited his office every possible opportunity I have.</w:t>
      </w:r>
    </w:p>
    <w:p w14:paraId="591B5028" w14:textId="77777777" w:rsidR="00971621" w:rsidRDefault="00971621" w:rsidP="00971621">
      <w:pPr>
        <w:rPr>
          <w:rFonts w:ascii="Times New Roman" w:eastAsia="Times New Roman" w:hAnsi="Times New Roman" w:cs="Times New Roman"/>
          <w:sz w:val="20"/>
          <w:szCs w:val="20"/>
        </w:rPr>
      </w:pPr>
    </w:p>
    <w:p w14:paraId="07DF05D2" w14:textId="77777777" w:rsidR="00971621" w:rsidRDefault="00971621" w:rsidP="00971621">
      <w:pPr>
        <w:rPr>
          <w:rFonts w:ascii="Times New Roman" w:eastAsia="Times New Roman" w:hAnsi="Times New Roman" w:cs="Times New Roman"/>
          <w:sz w:val="20"/>
          <w:szCs w:val="20"/>
        </w:rPr>
      </w:pPr>
      <w:r>
        <w:rPr>
          <w:rFonts w:ascii="Times New Roman" w:eastAsia="Times New Roman" w:hAnsi="Times New Roman" w:cs="Times New Roman"/>
          <w:sz w:val="20"/>
          <w:szCs w:val="20"/>
        </w:rPr>
        <w:t>He helped me apply for an Engaged Scholarship award, and I was his teaching assistant for two semesters. While working for him, I have seen he is by far the most intellectual, professional, creative, and helpful professor/mentor I have ever met. Dr. Werkheiser helped me throughout most of my educational career with excellent advice and opportunities. He has given me countless amount of information and new outlooks on life. I strongly believe he has helped me become a better person. Just recently, he helped me through the process of applying and transitioning to becoming an English teacher in Japan. He worked as an English teacher in Japan when he was younger, and he inspired me to do the same. So far, he has done an amazing job and given a lot of effort in mentoring me and will continue to be invested in my life and guide me after I graduate in most things I do.</w:t>
      </w:r>
    </w:p>
    <w:p w14:paraId="11EF035D" w14:textId="77777777" w:rsidR="00971621" w:rsidRDefault="00971621" w:rsidP="00971621">
      <w:pPr>
        <w:rPr>
          <w:rFonts w:ascii="Times New Roman" w:eastAsia="Times New Roman" w:hAnsi="Times New Roman" w:cs="Times New Roman"/>
          <w:sz w:val="20"/>
          <w:szCs w:val="20"/>
        </w:rPr>
      </w:pPr>
    </w:p>
    <w:p w14:paraId="1960B17F" w14:textId="77777777" w:rsidR="00971621" w:rsidRDefault="00971621" w:rsidP="00971621">
      <w:pPr>
        <w:rPr>
          <w:rFonts w:ascii="Times New Roman" w:eastAsia="Times New Roman" w:hAnsi="Times New Roman" w:cs="Times New Roman"/>
          <w:sz w:val="20"/>
          <w:szCs w:val="20"/>
        </w:rPr>
      </w:pPr>
      <w:r>
        <w:rPr>
          <w:rFonts w:ascii="Times New Roman" w:eastAsia="Times New Roman" w:hAnsi="Times New Roman" w:cs="Times New Roman"/>
          <w:sz w:val="20"/>
          <w:szCs w:val="20"/>
        </w:rPr>
        <w:t>For all these reasons, I think Dr. Ian Werkheiser would be a prime candidate for teaching or mentoring awards. Should you have any questions, I invite you to contact me at the email or number above.</w:t>
      </w:r>
    </w:p>
    <w:p w14:paraId="2D861D25" w14:textId="77777777" w:rsidR="00971621" w:rsidRDefault="00971621" w:rsidP="00971621">
      <w:pPr>
        <w:rPr>
          <w:rFonts w:ascii="Times New Roman" w:eastAsia="Times New Roman" w:hAnsi="Times New Roman" w:cs="Times New Roman"/>
          <w:sz w:val="20"/>
          <w:szCs w:val="20"/>
        </w:rPr>
      </w:pPr>
    </w:p>
    <w:p w14:paraId="0D18DD46" w14:textId="77777777" w:rsidR="00971621" w:rsidRDefault="00971621" w:rsidP="00971621">
      <w:pPr>
        <w:rPr>
          <w:rFonts w:ascii="Times New Roman" w:eastAsia="Times New Roman" w:hAnsi="Times New Roman" w:cs="Times New Roman"/>
          <w:sz w:val="20"/>
          <w:szCs w:val="20"/>
        </w:rPr>
      </w:pPr>
      <w:r>
        <w:rPr>
          <w:rFonts w:ascii="Times New Roman" w:eastAsia="Times New Roman" w:hAnsi="Times New Roman" w:cs="Times New Roman"/>
          <w:sz w:val="20"/>
          <w:szCs w:val="20"/>
        </w:rPr>
        <w:t>Sincerely,</w:t>
      </w:r>
    </w:p>
    <w:p w14:paraId="0DED8F30" w14:textId="77777777" w:rsidR="00971621" w:rsidRDefault="00971621" w:rsidP="00971621">
      <w:pPr>
        <w:rPr>
          <w:rFonts w:ascii="Times New Roman" w:eastAsia="Times New Roman" w:hAnsi="Times New Roman" w:cs="Times New Roman"/>
          <w:sz w:val="20"/>
          <w:szCs w:val="20"/>
        </w:rPr>
      </w:pPr>
      <w:r>
        <w:rPr>
          <w:rFonts w:ascii="Times New Roman" w:eastAsia="Times New Roman" w:hAnsi="Times New Roman" w:cs="Times New Roman"/>
          <w:sz w:val="20"/>
          <w:szCs w:val="20"/>
        </w:rPr>
        <w:t>Eduardo Medina</w:t>
      </w:r>
    </w:p>
    <w:p w14:paraId="58BA3D5B" w14:textId="77777777" w:rsidR="00065A93" w:rsidRDefault="00065A93">
      <w:r>
        <w:br w:type="page"/>
      </w:r>
    </w:p>
    <w:p w14:paraId="110EF192" w14:textId="77777777" w:rsidR="00065A93" w:rsidRPr="00065A93" w:rsidRDefault="00065A93" w:rsidP="00065A93">
      <w:pPr>
        <w:rPr>
          <w:rFonts w:ascii="Times New Roman" w:eastAsia="Times New Roman" w:hAnsi="Times New Roman" w:cs="Times New Roman"/>
        </w:rPr>
      </w:pPr>
      <w:r w:rsidRPr="00065A93">
        <w:rPr>
          <w:rFonts w:ascii="Times New Roman" w:eastAsia="Times New Roman" w:hAnsi="Times New Roman" w:cs="Times New Roman"/>
        </w:rPr>
        <w:lastRenderedPageBreak/>
        <w:t>To whom it may concern,</w:t>
      </w:r>
    </w:p>
    <w:p w14:paraId="05562ACF" w14:textId="77777777" w:rsidR="00065A93" w:rsidRPr="00065A93" w:rsidRDefault="00065A93" w:rsidP="00065A93">
      <w:pPr>
        <w:rPr>
          <w:rFonts w:ascii="Times New Roman" w:eastAsia="Times New Roman" w:hAnsi="Times New Roman" w:cs="Times New Roman"/>
        </w:rPr>
      </w:pPr>
      <w:r w:rsidRPr="00065A93">
        <w:rPr>
          <w:rFonts w:ascii="Times New Roman" w:eastAsia="Times New Roman" w:hAnsi="Times New Roman" w:cs="Times New Roman"/>
        </w:rPr>
        <w:t xml:space="preserve">        </w:t>
      </w:r>
      <w:r w:rsidRPr="00065A93">
        <w:rPr>
          <w:rFonts w:ascii="Times New Roman" w:eastAsia="Times New Roman" w:hAnsi="Times New Roman" w:cs="Times New Roman"/>
        </w:rPr>
        <w:tab/>
        <w:t xml:space="preserve">My name is Aaron Gerardo Castillo, a 2017 University of Texas Rio Grande Valley BA graduate of Philosophy and Psychology.  My main interest lies in the latter, specifically clinical </w:t>
      </w:r>
      <w:proofErr w:type="gramStart"/>
      <w:r w:rsidRPr="00065A93">
        <w:rPr>
          <w:rFonts w:ascii="Times New Roman" w:eastAsia="Times New Roman" w:hAnsi="Times New Roman" w:cs="Times New Roman"/>
        </w:rPr>
        <w:t>psychology</w:t>
      </w:r>
      <w:proofErr w:type="gramEnd"/>
      <w:r w:rsidRPr="00065A93">
        <w:rPr>
          <w:rFonts w:ascii="Times New Roman" w:eastAsia="Times New Roman" w:hAnsi="Times New Roman" w:cs="Times New Roman"/>
        </w:rPr>
        <w:t xml:space="preserve"> and psychoanalysis with interests in anxiety and depression. However, without philosophy, becoming a scholar would’ve never happened because the professors in the philosophy department trained me to conduct research, actualize academic goals in psychology and sharpened my critical thinking skills.  One of the professors that played a big role in shaping my educational career is Dr. Ian Werkheiser.  He was my professor for Epistemology where he introduced social epistemology, the study of knowledge within society and cultures.  Further, he trained me in grant proposal writing on local and national levels to gain funding for social philosophical research. But that does not entirely capture Dr. </w:t>
      </w:r>
      <w:proofErr w:type="spellStart"/>
      <w:r w:rsidRPr="00065A93">
        <w:rPr>
          <w:rFonts w:ascii="Times New Roman" w:eastAsia="Times New Roman" w:hAnsi="Times New Roman" w:cs="Times New Roman"/>
        </w:rPr>
        <w:t>Werkheiser’s</w:t>
      </w:r>
      <w:proofErr w:type="spellEnd"/>
      <w:r w:rsidRPr="00065A93">
        <w:rPr>
          <w:rFonts w:ascii="Times New Roman" w:eastAsia="Times New Roman" w:hAnsi="Times New Roman" w:cs="Times New Roman"/>
        </w:rPr>
        <w:t xml:space="preserve"> character.</w:t>
      </w:r>
    </w:p>
    <w:p w14:paraId="55B50696" w14:textId="77777777" w:rsidR="00065A93" w:rsidRPr="00065A93" w:rsidRDefault="00065A93" w:rsidP="00065A93">
      <w:pPr>
        <w:rPr>
          <w:rFonts w:ascii="Times New Roman" w:eastAsia="Times New Roman" w:hAnsi="Times New Roman" w:cs="Times New Roman"/>
        </w:rPr>
      </w:pPr>
      <w:r w:rsidRPr="00065A93">
        <w:rPr>
          <w:rFonts w:ascii="Times New Roman" w:eastAsia="Times New Roman" w:hAnsi="Times New Roman" w:cs="Times New Roman"/>
        </w:rPr>
        <w:t xml:space="preserve">        </w:t>
      </w:r>
      <w:r w:rsidRPr="00065A93">
        <w:rPr>
          <w:rFonts w:ascii="Times New Roman" w:eastAsia="Times New Roman" w:hAnsi="Times New Roman" w:cs="Times New Roman"/>
        </w:rPr>
        <w:tab/>
        <w:t xml:space="preserve">Dr. Werkheiser is proficient with his work.  Whatever the task, he develops a system in which he can complete the job to an exceptional degree.   Efficiency is not only a result of his aptitude to do research and teach but also the reason why students learn from him.  Furthermore, he welcomes any question regarding his experience so that one can learn to do the same.  Which shows that he dearly cares about his work beyond the workplace.  One can always count on Dr. </w:t>
      </w:r>
      <w:proofErr w:type="spellStart"/>
      <w:r w:rsidRPr="00065A93">
        <w:rPr>
          <w:rFonts w:ascii="Times New Roman" w:eastAsia="Times New Roman" w:hAnsi="Times New Roman" w:cs="Times New Roman"/>
        </w:rPr>
        <w:t>Werkheiser’s</w:t>
      </w:r>
      <w:proofErr w:type="spellEnd"/>
      <w:r w:rsidRPr="00065A93">
        <w:rPr>
          <w:rFonts w:ascii="Times New Roman" w:eastAsia="Times New Roman" w:hAnsi="Times New Roman" w:cs="Times New Roman"/>
        </w:rPr>
        <w:t xml:space="preserve"> talent to construct his work ethic in a fashion that his students will understand the material and apply it in everyday settings.</w:t>
      </w:r>
    </w:p>
    <w:p w14:paraId="1CCA9BF6" w14:textId="77777777" w:rsidR="00065A93" w:rsidRPr="00065A93" w:rsidRDefault="00065A93" w:rsidP="00065A93">
      <w:pPr>
        <w:rPr>
          <w:rFonts w:ascii="Times New Roman" w:eastAsia="Times New Roman" w:hAnsi="Times New Roman" w:cs="Times New Roman"/>
        </w:rPr>
      </w:pPr>
      <w:r w:rsidRPr="00065A93">
        <w:rPr>
          <w:rFonts w:ascii="Times New Roman" w:eastAsia="Times New Roman" w:hAnsi="Times New Roman" w:cs="Times New Roman"/>
        </w:rPr>
        <w:t xml:space="preserve">        </w:t>
      </w:r>
      <w:r w:rsidRPr="00065A93">
        <w:rPr>
          <w:rFonts w:ascii="Times New Roman" w:eastAsia="Times New Roman" w:hAnsi="Times New Roman" w:cs="Times New Roman"/>
        </w:rPr>
        <w:tab/>
        <w:t xml:space="preserve">Along with proficiency, Dr. Werkheiser is creative.  Epistemology is clearly his forte because he uses up to date educational tactics to guide his students to think independently. IN the classroom, Dr. Werkheiser assures that he will help but also challenge one to create individual reasoning because that is what flourishes learning.  In essence, not only do students learn from Dr. Werkheiser but they also understand concepts for themselves.  Doing so, gives scholars the opportunity to become eclectic and learn the significance of being a well-informed person.   </w:t>
      </w:r>
    </w:p>
    <w:p w14:paraId="23CDDC53" w14:textId="77777777" w:rsidR="00065A93" w:rsidRPr="00065A93" w:rsidRDefault="00065A93" w:rsidP="00065A93">
      <w:pPr>
        <w:rPr>
          <w:rFonts w:ascii="Times New Roman" w:eastAsia="Times New Roman" w:hAnsi="Times New Roman" w:cs="Times New Roman"/>
        </w:rPr>
      </w:pPr>
      <w:r w:rsidRPr="00065A93">
        <w:rPr>
          <w:rFonts w:ascii="Times New Roman" w:eastAsia="Times New Roman" w:hAnsi="Times New Roman" w:cs="Times New Roman"/>
        </w:rPr>
        <w:t xml:space="preserve">        </w:t>
      </w:r>
      <w:r w:rsidRPr="00065A93">
        <w:rPr>
          <w:rFonts w:ascii="Times New Roman" w:eastAsia="Times New Roman" w:hAnsi="Times New Roman" w:cs="Times New Roman"/>
        </w:rPr>
        <w:tab/>
        <w:t>Lastly, his diligence motivates others and ignites collaboration.  Inspiring upcoming scholars and administrating social epistemic work is tedious.  However, there is nothing greater than teaching philosophy because it deals with evaluating multiple truths. This skill is needed for one’s future no matter what their passion is because it helps to understand any subject in depth. Recognizing this, Dr. Werkheiser is an individual who shows hospitality towards ideas from others because engaging them creates the ambience where education can spread.  Doing so, helps Dr. Werkheiser with creating projects for his students to understand the importance of collaboration in the classroom.  Without collaboration, there is hardly any means for knowledge to extend.  Maintaining this attitude assures the liberal arts is not only important but necessary.</w:t>
      </w:r>
    </w:p>
    <w:p w14:paraId="2B8A1938" w14:textId="77777777" w:rsidR="00065A93" w:rsidRPr="00065A93" w:rsidRDefault="00065A93" w:rsidP="00065A93">
      <w:pPr>
        <w:rPr>
          <w:rFonts w:ascii="Times New Roman" w:eastAsia="Times New Roman" w:hAnsi="Times New Roman" w:cs="Times New Roman"/>
        </w:rPr>
      </w:pPr>
      <w:r w:rsidRPr="00065A93">
        <w:rPr>
          <w:rFonts w:ascii="Times New Roman" w:eastAsia="Times New Roman" w:hAnsi="Times New Roman" w:cs="Times New Roman"/>
        </w:rPr>
        <w:t xml:space="preserve">        </w:t>
      </w:r>
      <w:r w:rsidRPr="00065A93">
        <w:rPr>
          <w:rFonts w:ascii="Times New Roman" w:eastAsia="Times New Roman" w:hAnsi="Times New Roman" w:cs="Times New Roman"/>
        </w:rPr>
        <w:tab/>
        <w:t>Graduating was my biggest fear because the job market can be ruthless and unkind.  But Dr. Werkheiser showed me that everything has a system and with a little preparation one can achieve their scholastic goals.  Additionally, I must not be discouraged from studying philosophy or psychology because both benefit my future in academia.  The capability to think on my own was never something I would imagine because it’s a skill often taken for granted.  But thanks to Dr. Werkheiser, I recognize the importance of being able to do that for the future of my academic journey.</w:t>
      </w:r>
    </w:p>
    <w:p w14:paraId="6BF6549B" w14:textId="77777777" w:rsidR="00065A93" w:rsidRPr="00065A93" w:rsidRDefault="00065A93" w:rsidP="00065A93">
      <w:pPr>
        <w:rPr>
          <w:rFonts w:ascii="Times New Roman" w:eastAsia="Times New Roman" w:hAnsi="Times New Roman" w:cs="Times New Roman"/>
        </w:rPr>
      </w:pPr>
      <w:r w:rsidRPr="00065A93">
        <w:rPr>
          <w:rFonts w:ascii="Times New Roman" w:eastAsia="Times New Roman" w:hAnsi="Times New Roman" w:cs="Times New Roman"/>
        </w:rPr>
        <w:t xml:space="preserve">  </w:t>
      </w:r>
    </w:p>
    <w:p w14:paraId="6418A149" w14:textId="77777777" w:rsidR="00065A93" w:rsidRPr="00065A93" w:rsidRDefault="00065A93" w:rsidP="00065A93">
      <w:pPr>
        <w:rPr>
          <w:rFonts w:ascii="Times New Roman" w:eastAsia="Times New Roman" w:hAnsi="Times New Roman" w:cs="Times New Roman"/>
        </w:rPr>
      </w:pPr>
      <w:r w:rsidRPr="00065A93">
        <w:rPr>
          <w:rFonts w:ascii="Times New Roman" w:eastAsia="Times New Roman" w:hAnsi="Times New Roman" w:cs="Times New Roman"/>
        </w:rPr>
        <w:t>Aaron Gerardo Castillo</w:t>
      </w:r>
    </w:p>
    <w:p w14:paraId="1FF06BC7" w14:textId="77777777" w:rsidR="00065A93" w:rsidRPr="00065A93" w:rsidRDefault="00065A93" w:rsidP="00065A93">
      <w:pPr>
        <w:rPr>
          <w:rFonts w:ascii="Times New Roman" w:eastAsia="Times New Roman" w:hAnsi="Times New Roman" w:cs="Times New Roman"/>
        </w:rPr>
      </w:pPr>
      <w:r w:rsidRPr="00065A93">
        <w:rPr>
          <w:rFonts w:ascii="Times New Roman" w:eastAsia="Times New Roman" w:hAnsi="Times New Roman" w:cs="Times New Roman"/>
        </w:rPr>
        <w:t>ag.castle96@gmail.com</w:t>
      </w:r>
    </w:p>
    <w:p w14:paraId="401CF246" w14:textId="7172B5ED" w:rsidR="00971621" w:rsidRDefault="00971621">
      <w:r>
        <w:br w:type="page"/>
      </w:r>
    </w:p>
    <w:p w14:paraId="3D08E94B" w14:textId="77777777" w:rsidR="000C2321" w:rsidRDefault="000C2321" w:rsidP="000C2321">
      <w:pP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Dear Sir or Madam,</w:t>
      </w:r>
    </w:p>
    <w:p w14:paraId="19EAC4C8" w14:textId="77777777" w:rsidR="000C2321" w:rsidRDefault="000C2321" w:rsidP="000C2321">
      <w:pPr>
        <w:rPr>
          <w:rFonts w:ascii="Times New Roman" w:eastAsia="Times New Roman" w:hAnsi="Times New Roman" w:cs="Times New Roman"/>
          <w:sz w:val="20"/>
          <w:szCs w:val="20"/>
        </w:rPr>
      </w:pPr>
      <w:r>
        <w:rPr>
          <w:rFonts w:ascii="Times New Roman" w:eastAsia="Times New Roman" w:hAnsi="Times New Roman" w:cs="Times New Roman"/>
          <w:sz w:val="20"/>
          <w:szCs w:val="20"/>
        </w:rPr>
        <w:t>I consider Dr. Ian Werkheiser to be my mentor, a title that isn’t common between students and professors. I regularly come by his office, not to convince him to change any grades or to assist me in any homework, but rather to talk to him about trivialities and general nonsense, subjects that are only reserved for the closest of friends and advisors. Although Dr. Werkheiser is a professor, and I have taken a class with him (“Epistemology” in Spring 2016), I continue to visit him during his office hours even now that I’ve graduated, because his teachings go beyond epistemology and into how to live life without regrets, how to follow one’s dreams, and what was the best anime of the 1990s. In short, Dr. Werkheiser regularly goes the extra mile in becoming more than a professor and into a mentor, for I surely consider him a mentor in the grand scheme of my life.</w:t>
      </w:r>
    </w:p>
    <w:p w14:paraId="5E8BDAA9" w14:textId="77777777" w:rsidR="000C2321" w:rsidRDefault="000C2321" w:rsidP="000C2321">
      <w:pPr>
        <w:rPr>
          <w:rFonts w:ascii="Times New Roman" w:eastAsia="Times New Roman" w:hAnsi="Times New Roman" w:cs="Times New Roman"/>
          <w:sz w:val="20"/>
          <w:szCs w:val="20"/>
        </w:rPr>
      </w:pPr>
    </w:p>
    <w:p w14:paraId="36507377" w14:textId="77777777" w:rsidR="000C2321" w:rsidRDefault="000C2321" w:rsidP="000C2321">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 recall one </w:t>
      </w:r>
      <w:proofErr w:type="gramStart"/>
      <w:r>
        <w:rPr>
          <w:rFonts w:ascii="Times New Roman" w:eastAsia="Times New Roman" w:hAnsi="Times New Roman" w:cs="Times New Roman"/>
          <w:sz w:val="20"/>
          <w:szCs w:val="20"/>
        </w:rPr>
        <w:t>particular instance</w:t>
      </w:r>
      <w:proofErr w:type="gramEnd"/>
      <w:r>
        <w:rPr>
          <w:rFonts w:ascii="Times New Roman" w:eastAsia="Times New Roman" w:hAnsi="Times New Roman" w:cs="Times New Roman"/>
          <w:sz w:val="20"/>
          <w:szCs w:val="20"/>
        </w:rPr>
        <w:t xml:space="preserve"> that best summarizes his impact on me. I was discussing with him a project that he had mentored me through, a UTRGV Engaged Scholar Award project that involved documenting my mother’s childhood in </w:t>
      </w:r>
      <w:proofErr w:type="spellStart"/>
      <w:r>
        <w:rPr>
          <w:rFonts w:ascii="Times New Roman" w:eastAsia="Times New Roman" w:hAnsi="Times New Roman" w:cs="Times New Roman"/>
          <w:sz w:val="20"/>
          <w:szCs w:val="20"/>
        </w:rPr>
        <w:t>Stroessner</w:t>
      </w:r>
      <w:proofErr w:type="spellEnd"/>
      <w:r>
        <w:rPr>
          <w:rFonts w:ascii="Times New Roman" w:eastAsia="Times New Roman" w:hAnsi="Times New Roman" w:cs="Times New Roman"/>
          <w:sz w:val="20"/>
          <w:szCs w:val="20"/>
        </w:rPr>
        <w:t xml:space="preserve">-era Paraguay. I was exhilarated to show the world a history of Paraguay during the </w:t>
      </w:r>
      <w:proofErr w:type="spellStart"/>
      <w:r>
        <w:rPr>
          <w:rFonts w:ascii="Times New Roman" w:eastAsia="Times New Roman" w:hAnsi="Times New Roman" w:cs="Times New Roman"/>
          <w:sz w:val="20"/>
          <w:szCs w:val="20"/>
        </w:rPr>
        <w:t>Stroessner</w:t>
      </w:r>
      <w:proofErr w:type="spellEnd"/>
      <w:r>
        <w:rPr>
          <w:rFonts w:ascii="Times New Roman" w:eastAsia="Times New Roman" w:hAnsi="Times New Roman" w:cs="Times New Roman"/>
          <w:sz w:val="20"/>
          <w:szCs w:val="20"/>
        </w:rPr>
        <w:t xml:space="preserve">-era, an era of Paraguay that few had expounded upon. I fancied myself a revolutionary historian, a historian of lost memories and forgotten empires. In other words, my only true motivations for doing the project were pure novelty and a chance at making a name for myself in a field that I only half-heartedly liked. Now that it was over, I didn’t know if I should continue in the same lines or try something else. I would rather do something that I loved – making comics and screenplays – than continue with similar projects. However, I felt reluctant to tell him this, but in that </w:t>
      </w:r>
      <w:proofErr w:type="gramStart"/>
      <w:r>
        <w:rPr>
          <w:rFonts w:ascii="Times New Roman" w:eastAsia="Times New Roman" w:hAnsi="Times New Roman" w:cs="Times New Roman"/>
          <w:sz w:val="20"/>
          <w:szCs w:val="20"/>
        </w:rPr>
        <w:t>particular meeting</w:t>
      </w:r>
      <w:proofErr w:type="gramEnd"/>
      <w:r>
        <w:rPr>
          <w:rFonts w:ascii="Times New Roman" w:eastAsia="Times New Roman" w:hAnsi="Times New Roman" w:cs="Times New Roman"/>
          <w:sz w:val="20"/>
          <w:szCs w:val="20"/>
        </w:rPr>
        <w:t>, I had told him my feelings about the project, and my utmost desire to try something new.</w:t>
      </w:r>
    </w:p>
    <w:p w14:paraId="476A6F8D" w14:textId="77777777" w:rsidR="000C2321" w:rsidRDefault="000C2321" w:rsidP="000C2321">
      <w:pPr>
        <w:rPr>
          <w:rFonts w:ascii="Times New Roman" w:eastAsia="Times New Roman" w:hAnsi="Times New Roman" w:cs="Times New Roman"/>
          <w:sz w:val="20"/>
          <w:szCs w:val="20"/>
        </w:rPr>
      </w:pPr>
    </w:p>
    <w:p w14:paraId="59464D76" w14:textId="77777777" w:rsidR="000C2321" w:rsidRDefault="000C2321" w:rsidP="000C2321">
      <w:pPr>
        <w:rPr>
          <w:rFonts w:ascii="Times New Roman" w:eastAsia="Times New Roman" w:hAnsi="Times New Roman" w:cs="Times New Roman"/>
          <w:sz w:val="20"/>
          <w:szCs w:val="20"/>
        </w:rPr>
      </w:pPr>
      <w:r>
        <w:rPr>
          <w:rFonts w:ascii="Times New Roman" w:eastAsia="Times New Roman" w:hAnsi="Times New Roman" w:cs="Times New Roman"/>
          <w:sz w:val="20"/>
          <w:szCs w:val="20"/>
        </w:rPr>
        <w:t>Any other professor I think would have told me to keep going on similar things. This sentiment is understandable, as a good professor, wholesome in his or her nature, wants his or her students to succeed in their endeavors, even if they’re not entirely aware of what their endeavors are. However, Dr. Werkheiser, ever the wise man, forgave me and told me that it was all water under the bridge, that I was free to do whatever I wanted. I then told him about my desire to become a screenwriter, and from there, he recommended me several resources, including a podcast on getting into the business of screenwriting, and told me that when I moved to Los Angeles, he had some contacts there that he could connect me with.</w:t>
      </w:r>
    </w:p>
    <w:p w14:paraId="79168E84" w14:textId="77777777" w:rsidR="000C2321" w:rsidRDefault="000C2321" w:rsidP="000C2321">
      <w:pPr>
        <w:rPr>
          <w:rFonts w:ascii="Times New Roman" w:eastAsia="Times New Roman" w:hAnsi="Times New Roman" w:cs="Times New Roman"/>
          <w:sz w:val="20"/>
          <w:szCs w:val="20"/>
        </w:rPr>
      </w:pPr>
    </w:p>
    <w:p w14:paraId="7166584F" w14:textId="77777777" w:rsidR="000C2321" w:rsidRDefault="000C2321" w:rsidP="000C2321">
      <w:pPr>
        <w:rPr>
          <w:rFonts w:ascii="Times New Roman" w:eastAsia="Times New Roman" w:hAnsi="Times New Roman" w:cs="Times New Roman"/>
          <w:sz w:val="20"/>
          <w:szCs w:val="20"/>
        </w:rPr>
      </w:pPr>
      <w:r>
        <w:rPr>
          <w:rFonts w:ascii="Times New Roman" w:eastAsia="Times New Roman" w:hAnsi="Times New Roman" w:cs="Times New Roman"/>
          <w:sz w:val="20"/>
          <w:szCs w:val="20"/>
        </w:rPr>
        <w:t>This is what distinguishes a good professor from a good man: the ability to step down from a position of moral authority and instead become the student’s friend and helper. Any other professor would have pushed me to do more scholastic projects like the one he or she had supervised; instead, seeing my reluctance, Dr. Werkheiser stepped down from his moral authority and helped me achieve what I wanted to do, instead of what I had been successful at before. For this reason, I am thankful to call on him after graduating.</w:t>
      </w:r>
    </w:p>
    <w:p w14:paraId="7E56C05D" w14:textId="77777777" w:rsidR="000C2321" w:rsidRDefault="000C2321" w:rsidP="000C2321">
      <w:pPr>
        <w:rPr>
          <w:rFonts w:ascii="Times New Roman" w:eastAsia="Times New Roman" w:hAnsi="Times New Roman" w:cs="Times New Roman"/>
          <w:sz w:val="20"/>
          <w:szCs w:val="20"/>
        </w:rPr>
      </w:pPr>
    </w:p>
    <w:p w14:paraId="611E9EC1" w14:textId="77777777" w:rsidR="000C2321" w:rsidRDefault="000C2321" w:rsidP="000C2321">
      <w:pPr>
        <w:rPr>
          <w:rFonts w:ascii="Times New Roman" w:eastAsia="Times New Roman" w:hAnsi="Times New Roman" w:cs="Times New Roman"/>
          <w:sz w:val="20"/>
          <w:szCs w:val="20"/>
        </w:rPr>
      </w:pPr>
      <w:r>
        <w:rPr>
          <w:rFonts w:ascii="Times New Roman" w:eastAsia="Times New Roman" w:hAnsi="Times New Roman" w:cs="Times New Roman"/>
          <w:sz w:val="20"/>
          <w:szCs w:val="20"/>
        </w:rPr>
        <w:t>Yours truly,</w:t>
      </w:r>
    </w:p>
    <w:p w14:paraId="6EBD2C66" w14:textId="77777777" w:rsidR="000C2321" w:rsidRDefault="000C2321" w:rsidP="000C2321">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6A5D4089" w14:textId="77777777" w:rsidR="000C2321" w:rsidRDefault="000C2321" w:rsidP="000C2321">
      <w:pPr>
        <w:rPr>
          <w:rFonts w:ascii="Times New Roman" w:eastAsia="Times New Roman" w:hAnsi="Times New Roman" w:cs="Times New Roman"/>
          <w:sz w:val="20"/>
          <w:szCs w:val="20"/>
        </w:rPr>
      </w:pPr>
      <w:r>
        <w:rPr>
          <w:rFonts w:ascii="Times New Roman" w:eastAsia="Times New Roman" w:hAnsi="Times New Roman" w:cs="Times New Roman"/>
          <w:sz w:val="20"/>
          <w:szCs w:val="20"/>
        </w:rPr>
        <w:t>Juan Linares</w:t>
      </w:r>
    </w:p>
    <w:p w14:paraId="763EE4FF" w14:textId="691F50FC" w:rsidR="003C219E" w:rsidRDefault="003C219E">
      <w:r>
        <w:br w:type="page"/>
      </w:r>
    </w:p>
    <w:p w14:paraId="50404D13" w14:textId="77777777" w:rsidR="003C219E" w:rsidRPr="00A50E37" w:rsidRDefault="003C219E" w:rsidP="003C219E">
      <w:r w:rsidRPr="00A50E37">
        <w:lastRenderedPageBreak/>
        <w:t>Alex Valdes</w:t>
      </w:r>
    </w:p>
    <w:p w14:paraId="4DD9BFD2" w14:textId="77777777" w:rsidR="003C219E" w:rsidRPr="00A50E37" w:rsidRDefault="003C219E" w:rsidP="003C219E">
      <w:r w:rsidRPr="00A50E37">
        <w:t>(956) 312-6657</w:t>
      </w:r>
    </w:p>
    <w:p w14:paraId="35A0C709" w14:textId="77777777" w:rsidR="003C219E" w:rsidRPr="00A50E37" w:rsidRDefault="003C219E" w:rsidP="003C219E">
      <w:hyperlink r:id="rId13" w:history="1">
        <w:r w:rsidRPr="00A50E37">
          <w:rPr>
            <w:rStyle w:val="Hyperlink"/>
          </w:rPr>
          <w:t>alejandra.valdes01@utrgv.edu</w:t>
        </w:r>
      </w:hyperlink>
    </w:p>
    <w:p w14:paraId="740085C0" w14:textId="77777777" w:rsidR="003C219E" w:rsidRPr="00A50E37" w:rsidRDefault="003C219E" w:rsidP="003C219E">
      <w:r w:rsidRPr="00A50E37">
        <w:t>April 14, 2021</w:t>
      </w:r>
    </w:p>
    <w:p w14:paraId="5317FCA7" w14:textId="77777777" w:rsidR="003C219E" w:rsidRPr="00A50E37" w:rsidRDefault="003C219E" w:rsidP="003C219E">
      <w:r w:rsidRPr="00A50E37">
        <w:t xml:space="preserve">In the fall semester of 2020, I took Dr. Ian </w:t>
      </w:r>
      <w:proofErr w:type="spellStart"/>
      <w:r w:rsidRPr="00A50E37">
        <w:t>Werkheiser’s</w:t>
      </w:r>
      <w:proofErr w:type="spellEnd"/>
      <w:r w:rsidRPr="00A50E37">
        <w:t xml:space="preserve"> PHIL 4318 course on the philosophy of food. A big plus of taking the course was learning about many different recipes, particularly baked goods. However, what really made me appreciate the course was the text we were assigned, as well as the weekly podcast that Dr. Werkheiser had created featuring all sorts of people, one of which was a co-author of one of the very texts we had to read, Lisa </w:t>
      </w:r>
      <w:proofErr w:type="spellStart"/>
      <w:r w:rsidRPr="00A50E37">
        <w:t>Heldke</w:t>
      </w:r>
      <w:proofErr w:type="spellEnd"/>
      <w:r w:rsidRPr="00A50E37">
        <w:t xml:space="preserve">. The episode with her was one of my favorites, as I felt that one of the main topics we covered in the course—mind-body dualism—was a focal point in their discussion. </w:t>
      </w:r>
    </w:p>
    <w:p w14:paraId="5A446DB4" w14:textId="77777777" w:rsidR="003C219E" w:rsidRPr="00A50E37" w:rsidRDefault="003C219E" w:rsidP="003C219E">
      <w:r w:rsidRPr="00A50E37">
        <w:tab/>
        <w:t xml:space="preserve">Over my years at UTRGV, I’ve taken multiple philosophy courses and have often seen a deviation or rejection of the body and its needs, as well as its influence on the mind. This course served as a refreshingly new perspective to me, recognizing that we aren’t rational beings that are somehow inhibited by our body’s needs. Rather, we are beings with biological needs who are simultaneously capable of making choices. The kicker is that our choices are affected by our biological needs, which counters the idea that rationality is a logical ability independent of instinct. This </w:t>
      </w:r>
      <w:proofErr w:type="gramStart"/>
      <w:r w:rsidRPr="00A50E37">
        <w:t>particular topic</w:t>
      </w:r>
      <w:proofErr w:type="gramEnd"/>
      <w:r w:rsidRPr="00A50E37">
        <w:t xml:space="preserve"> was often brought up in our </w:t>
      </w:r>
      <w:proofErr w:type="spellStart"/>
      <w:r w:rsidRPr="00A50E37">
        <w:t>class’</w:t>
      </w:r>
      <w:proofErr w:type="spellEnd"/>
      <w:r w:rsidRPr="00A50E37">
        <w:t xml:space="preserve"> discussion board, where the students were to go over the course materials. Moreover, Dr. Werkheiser did an excellent job of adapting his course to an online asynchronous schedule, and I often looked forward to the short videos he would include on a weekly basis where he took the time to explain our assignments, schedule, and readings for the week.</w:t>
      </w:r>
    </w:p>
    <w:p w14:paraId="0E3186D5" w14:textId="77777777" w:rsidR="003C219E" w:rsidRPr="00A50E37" w:rsidRDefault="003C219E" w:rsidP="003C219E">
      <w:r w:rsidRPr="00A50E37">
        <w:tab/>
        <w:t xml:space="preserve">Undoubtedly, this course was one of the philosophy courses where engagement and discussion felt unforced, natural, and easy from the get-go. It seriously allowed me to talk to my peers in ways that I had previously encountered in precious few classes, and to learn about the different cultural practices each student shared. I feel the discussion boards and podcasts added to the enrichment of the course, which led me to pursue further readings on some of the text we covered. </w:t>
      </w:r>
    </w:p>
    <w:p w14:paraId="1D0E5732" w14:textId="77777777" w:rsidR="003C219E" w:rsidRPr="00A50E37" w:rsidRDefault="003C219E" w:rsidP="003C219E">
      <w:pPr>
        <w:ind w:firstLine="720"/>
      </w:pPr>
      <w:r w:rsidRPr="00A50E37">
        <w:t xml:space="preserve">Months later, I still bring up the reading we had on Val </w:t>
      </w:r>
      <w:proofErr w:type="spellStart"/>
      <w:r w:rsidRPr="00A50E37">
        <w:t>Plumwood’s</w:t>
      </w:r>
      <w:proofErr w:type="spellEnd"/>
      <w:r w:rsidRPr="00A50E37">
        <w:t xml:space="preserve"> experience surviving an attack from a saltwater crocodile from her essay </w:t>
      </w:r>
      <w:r w:rsidRPr="00A50E37">
        <w:rPr>
          <w:i/>
          <w:iCs/>
        </w:rPr>
        <w:t>Being Prey</w:t>
      </w:r>
      <w:r w:rsidRPr="00A50E37">
        <w:t xml:space="preserve"> to friends and family whenever I have the opportunity. Taking this course has even allowed me to have more compelling interactions with professors from other departments, even. Since taking this course I have been introduced to Val </w:t>
      </w:r>
      <w:proofErr w:type="spellStart"/>
      <w:r w:rsidRPr="00A50E37">
        <w:t>Plumwood’s</w:t>
      </w:r>
      <w:proofErr w:type="spellEnd"/>
      <w:r w:rsidRPr="00A50E37">
        <w:t xml:space="preserve"> </w:t>
      </w:r>
      <w:r w:rsidRPr="00A50E37">
        <w:rPr>
          <w:i/>
          <w:iCs/>
        </w:rPr>
        <w:t>Environmental Culture: The Ecological Crisis of Reason</w:t>
      </w:r>
      <w:r w:rsidRPr="00A50E37">
        <w:t xml:space="preserve"> by another professor at UTRGV. I’m extremely pleased with myself for having taken the course on an absolute whim, and if anything, the course has taught me to be more trusting of my instincts, and to be more cognizant of my place on the biological food chain. Flesh-eating bacteria are real after all, and don’t care how many philosophy courses I’ve taken.</w:t>
      </w:r>
    </w:p>
    <w:p w14:paraId="3892BDB2" w14:textId="77240FDB" w:rsidR="003C219E" w:rsidRDefault="003C219E">
      <w:r>
        <w:br w:type="page"/>
      </w:r>
    </w:p>
    <w:p w14:paraId="6456328A" w14:textId="77777777" w:rsidR="003C219E" w:rsidRPr="00A50E37" w:rsidRDefault="003C219E" w:rsidP="003C219E">
      <w:pPr>
        <w:rPr>
          <w:lang w:val="en"/>
        </w:rPr>
      </w:pPr>
      <w:r w:rsidRPr="00A50E37">
        <w:rPr>
          <w:lang w:val="en"/>
        </w:rPr>
        <w:lastRenderedPageBreak/>
        <w:t>To whom it may concern,</w:t>
      </w:r>
    </w:p>
    <w:p w14:paraId="59DDB21F" w14:textId="77777777" w:rsidR="003C219E" w:rsidRPr="00A50E37" w:rsidRDefault="003C219E" w:rsidP="003C219E">
      <w:pPr>
        <w:rPr>
          <w:lang w:val="en"/>
        </w:rPr>
      </w:pPr>
      <w:r w:rsidRPr="00A50E37">
        <w:rPr>
          <w:lang w:val="en"/>
        </w:rPr>
        <w:t xml:space="preserve">My name is Ashley Martinez, and I was a former student of Professor Ian Werkheiser in his class of PHIL 4318, otherwise known as Philosophy of Food. Due to the current </w:t>
      </w:r>
      <w:proofErr w:type="gramStart"/>
      <w:r w:rsidRPr="00A50E37">
        <w:rPr>
          <w:lang w:val="en"/>
        </w:rPr>
        <w:t>pandemic</w:t>
      </w:r>
      <w:proofErr w:type="gramEnd"/>
      <w:r w:rsidRPr="00A50E37">
        <w:rPr>
          <w:lang w:val="en"/>
        </w:rPr>
        <w:t xml:space="preserve"> I took this course fully online in the Fall 2020 semester. There were some aspects of the class, according to the professor that would not be doable due to its online format. The only aspect this affected was a food project, in which a food or recipe with a food memory attached would be brought to and enjoyed by the class. Although I am certain that this was a very delightful portion of the physical class, the way in which Professor Werkheiser accommodated the change was just as fun and educating a project for the students in online learning. Students were assigned a food memory cooking video in which we got to share our most memorable recipes, and despite not being able to taste the dishes, we were able to try them out within our own homes. These assigned video projects gave us great insight into all the different foods our class found memorable, showcasing the diversity and variability in our upbringings, as well as what we had in common: we all loved food!</w:t>
      </w:r>
    </w:p>
    <w:p w14:paraId="29072EDF" w14:textId="77777777" w:rsidR="003C219E" w:rsidRPr="00A50E37" w:rsidRDefault="003C219E" w:rsidP="003C219E">
      <w:pPr>
        <w:rPr>
          <w:lang w:val="en"/>
        </w:rPr>
      </w:pPr>
      <w:r w:rsidRPr="00A50E37">
        <w:rPr>
          <w:lang w:val="en"/>
        </w:rPr>
        <w:t xml:space="preserve">Of course, this video project is not all we accomplished in class, in addition we participated in weekly readings, discussions, and even podcast listening. The podcast, created by Professor Werkheiser, was new to me in terms of them being part of our assignments, but it was extremely refreshing to have this new piece of media be inputted into our weekly assignments. These podcasts were dialogues held by the professor, in which he interviewed his fellow philosophy colleagues about their works in the subject of Philosophy of Food and always managed to tie these interviews to our assigned readings. Just as the video project was insightful in viewing the diversity among students, to hear the background stories and ongoing ideas and projects these colleagues had </w:t>
      </w:r>
      <w:proofErr w:type="gramStart"/>
      <w:r w:rsidRPr="00A50E37">
        <w:rPr>
          <w:lang w:val="en"/>
        </w:rPr>
        <w:t>was</w:t>
      </w:r>
      <w:proofErr w:type="gramEnd"/>
      <w:r w:rsidRPr="00A50E37">
        <w:rPr>
          <w:lang w:val="en"/>
        </w:rPr>
        <w:t xml:space="preserve"> truly intriguing and valuable in comprehending the subject matter of the class.</w:t>
      </w:r>
    </w:p>
    <w:p w14:paraId="139DF229" w14:textId="77777777" w:rsidR="003C219E" w:rsidRPr="00A50E37" w:rsidRDefault="003C219E" w:rsidP="003C219E">
      <w:pPr>
        <w:rPr>
          <w:lang w:val="en"/>
        </w:rPr>
      </w:pPr>
      <w:r w:rsidRPr="00A50E37">
        <w:rPr>
          <w:lang w:val="en"/>
        </w:rPr>
        <w:t xml:space="preserve">Overall, this course was one of the best online classes I have had the opportunity to take. Professor Werkheiser showed great care and attentiveness to the education and success of his students. This was seen in his weekly (not prerecorded) mini lectures in which he addresses the class of their work, the dedication in creating a weekly podcast in tandem with the provided readings, and his obvious interest and dedication in his field of study and teaching. I would generally recommend the professor for the great work he has shown within the course PHIL 4318 in which I was able to observe. If you have any questions, please feel free to email me at </w:t>
      </w:r>
      <w:hyperlink r:id="rId14" w:history="1">
        <w:r w:rsidRPr="00A50E37">
          <w:rPr>
            <w:rStyle w:val="Hyperlink"/>
            <w:lang w:val="en"/>
          </w:rPr>
          <w:t>ashley.m.martinez03@utrgv.edu</w:t>
        </w:r>
      </w:hyperlink>
      <w:r w:rsidRPr="00A50E37">
        <w:rPr>
          <w:lang w:val="en"/>
        </w:rPr>
        <w:t xml:space="preserve">. </w:t>
      </w:r>
    </w:p>
    <w:p w14:paraId="2D5FDDDF" w14:textId="77777777" w:rsidR="003C219E" w:rsidRPr="00A50E37" w:rsidRDefault="003C219E" w:rsidP="003C219E">
      <w:pPr>
        <w:rPr>
          <w:lang w:val="en"/>
        </w:rPr>
      </w:pPr>
      <w:r w:rsidRPr="00A50E37">
        <w:rPr>
          <w:lang w:val="en"/>
        </w:rPr>
        <w:t xml:space="preserve">Thank you, </w:t>
      </w:r>
    </w:p>
    <w:p w14:paraId="51CF78B8" w14:textId="77777777" w:rsidR="003C219E" w:rsidRPr="00A50E37" w:rsidRDefault="003C219E" w:rsidP="003C219E">
      <w:pPr>
        <w:spacing w:after="0" w:line="240" w:lineRule="auto"/>
        <w:rPr>
          <w:lang w:val="en"/>
        </w:rPr>
      </w:pPr>
      <w:r w:rsidRPr="00A50E37">
        <w:rPr>
          <w:lang w:val="en"/>
        </w:rPr>
        <w:t>Ashley Martinez</w:t>
      </w:r>
    </w:p>
    <w:p w14:paraId="1F571A57" w14:textId="77777777" w:rsidR="003C219E" w:rsidRPr="00A50E37" w:rsidRDefault="003C219E" w:rsidP="003C219E">
      <w:pPr>
        <w:spacing w:after="0" w:line="240" w:lineRule="auto"/>
        <w:rPr>
          <w:lang w:val="en"/>
        </w:rPr>
      </w:pPr>
      <w:r w:rsidRPr="00A50E37">
        <w:rPr>
          <w:lang w:val="en"/>
        </w:rPr>
        <w:t>Student</w:t>
      </w:r>
    </w:p>
    <w:p w14:paraId="6B9A39DE" w14:textId="77777777" w:rsidR="003C219E" w:rsidRPr="00A50E37" w:rsidRDefault="003C219E" w:rsidP="003C219E">
      <w:pPr>
        <w:spacing w:after="0" w:line="240" w:lineRule="auto"/>
        <w:rPr>
          <w:lang w:val="en"/>
        </w:rPr>
      </w:pPr>
      <w:r w:rsidRPr="00A50E37">
        <w:rPr>
          <w:lang w:val="en"/>
        </w:rPr>
        <w:t>University of Texas Rio Grande Valley</w:t>
      </w:r>
    </w:p>
    <w:p w14:paraId="16AAF7AE" w14:textId="77777777" w:rsidR="003C219E" w:rsidRDefault="003C219E" w:rsidP="003C219E">
      <w:pPr>
        <w:spacing w:after="0" w:line="240" w:lineRule="auto"/>
        <w:rPr>
          <w:lang w:val="en"/>
        </w:rPr>
      </w:pPr>
      <w:hyperlink r:id="rId15" w:history="1">
        <w:r w:rsidRPr="00F86D2C">
          <w:rPr>
            <w:rStyle w:val="Hyperlink"/>
            <w:lang w:val="en"/>
          </w:rPr>
          <w:t>ashley.m.martinez03@utrgv.edu</w:t>
        </w:r>
      </w:hyperlink>
    </w:p>
    <w:p w14:paraId="3D81436A" w14:textId="7E4C2AC1" w:rsidR="003C219E" w:rsidRDefault="003C219E">
      <w:r>
        <w:br w:type="page"/>
      </w:r>
    </w:p>
    <w:p w14:paraId="6F234151" w14:textId="77777777" w:rsidR="003C219E" w:rsidRPr="00A50E37" w:rsidRDefault="003C219E" w:rsidP="003C219E">
      <w:pPr>
        <w:spacing w:after="0" w:line="240" w:lineRule="auto"/>
      </w:pPr>
      <w:r w:rsidRPr="00A50E37">
        <w:lastRenderedPageBreak/>
        <w:t>To whom this may concern,</w:t>
      </w:r>
    </w:p>
    <w:p w14:paraId="368DB8B0" w14:textId="77777777" w:rsidR="003C219E" w:rsidRPr="00A50E37" w:rsidRDefault="003C219E" w:rsidP="003C219E">
      <w:pPr>
        <w:spacing w:after="0" w:line="240" w:lineRule="auto"/>
      </w:pPr>
    </w:p>
    <w:p w14:paraId="75F2FFF1" w14:textId="77777777" w:rsidR="003C219E" w:rsidRPr="00A50E37" w:rsidRDefault="003C219E" w:rsidP="003C219E">
      <w:pPr>
        <w:spacing w:after="0" w:line="240" w:lineRule="auto"/>
      </w:pPr>
      <w:r w:rsidRPr="00A50E37">
        <w:t xml:space="preserve">Taking Philosophy of Food 4318 during Fall 2020 was a great experience for me. The class was very informative, and I am pretty sure that it changed the way in which food is seen by students. The class online platform along with the timely reminders and response by the teacher made it easy to keep track of the deadlines. I was working full time while attending school full-time, and the online modality really helped me manage my time in school and work in a way that I would be able to complete my assignments in a timely and well-done manner. Dr. Werkheiser did a great job in creating a podcast for the class to help us understand the content that was being discussed in the class. The discussion board was very interactive and allowed the students to view different stand points from different people’s views. The readings that were provided in the class were very useful in conveying the themes that Dr. Werkheiser wanted to convey. The Final Project was very interesting because there was research involved, and I saw food in a different way. The creation of a presentation about one of our favorite dishes was very interesting because there were many students with different cultures. Philosophy of Food 4318 was a great course that I would </w:t>
      </w:r>
      <w:proofErr w:type="gramStart"/>
      <w:r w:rsidRPr="00A50E37">
        <w:t>definitely recommend</w:t>
      </w:r>
      <w:proofErr w:type="gramEnd"/>
      <w:r w:rsidRPr="00A50E37">
        <w:t xml:space="preserve">. The philosophy that happens with a simple biological act has many great discussions, and the online modality of the course allows students like me who work and go to school to excel in the class. I personally would recommend this class to any student looking for an interesting class to take. </w:t>
      </w:r>
    </w:p>
    <w:p w14:paraId="0651AFC0" w14:textId="77777777" w:rsidR="003C219E" w:rsidRPr="00A50E37" w:rsidRDefault="003C219E" w:rsidP="003C219E">
      <w:pPr>
        <w:spacing w:after="0" w:line="240" w:lineRule="auto"/>
      </w:pPr>
    </w:p>
    <w:p w14:paraId="06CFFB25" w14:textId="77777777" w:rsidR="003C219E" w:rsidRPr="00A50E37" w:rsidRDefault="003C219E" w:rsidP="003C219E">
      <w:pPr>
        <w:spacing w:after="0" w:line="240" w:lineRule="auto"/>
      </w:pPr>
      <w:r w:rsidRPr="00A50E37">
        <w:t>Sincerely, Carlos Padilla (Student ID 20355072)</w:t>
      </w:r>
    </w:p>
    <w:p w14:paraId="4B113A61" w14:textId="5DA15A93" w:rsidR="003C219E" w:rsidRDefault="003C219E">
      <w:r>
        <w:br w:type="page"/>
      </w:r>
    </w:p>
    <w:p w14:paraId="16801A46" w14:textId="77777777" w:rsidR="003C219E" w:rsidRPr="00A50E37" w:rsidRDefault="003C219E" w:rsidP="003C219E">
      <w:pPr>
        <w:spacing w:after="0" w:line="240" w:lineRule="auto"/>
      </w:pPr>
      <w:r w:rsidRPr="00A50E37">
        <w:lastRenderedPageBreak/>
        <w:t xml:space="preserve">I am Shannon Wood, I am an Environmental Science major who took Professor Ian </w:t>
      </w:r>
      <w:proofErr w:type="spellStart"/>
      <w:r w:rsidRPr="00A50E37">
        <w:t>Werkheiser’s</w:t>
      </w:r>
      <w:proofErr w:type="spellEnd"/>
      <w:r w:rsidRPr="00A50E37">
        <w:t xml:space="preserve"> Philosophy 1310 course (Ethics, Happiness, and the Good Life) online during the Summer of 2020. Despite the difficulties of transitioning to online learning, Professor Werkheiser made the class highly enjoyable and insightful, even as a student whose work lies primarily outside the field of philosophy. </w:t>
      </w:r>
    </w:p>
    <w:p w14:paraId="4B7C9A70" w14:textId="77777777" w:rsidR="003C219E" w:rsidRDefault="003C219E" w:rsidP="003C219E">
      <w:pPr>
        <w:spacing w:after="0" w:line="240" w:lineRule="auto"/>
      </w:pPr>
      <w:r w:rsidRPr="00A50E37">
        <w:t xml:space="preserve">The teaching methods employed, most particularly the collaborative annotations on </w:t>
      </w:r>
      <w:proofErr w:type="spellStart"/>
      <w:r w:rsidRPr="00A50E37">
        <w:t>Perusall</w:t>
      </w:r>
      <w:proofErr w:type="spellEnd"/>
      <w:r w:rsidRPr="00A50E37">
        <w:t>, allowed for meaningful discussions regarding philosophical concepts both with other students and Prof. Werkheiser himself, almost as fluidly as if we were in an actual lecture, if albeit over the course of a week per reading. This discussion method, and instrumentally the Professor’s frequent responses to student annotations, encouraged an active participation in the class discussion and often led to students willingly giving valuable insights and anecdotes relating to the topics.</w:t>
      </w:r>
    </w:p>
    <w:p w14:paraId="063D9E92" w14:textId="77777777" w:rsidR="003C219E" w:rsidRPr="00A50E37" w:rsidRDefault="003C219E" w:rsidP="003C219E">
      <w:pPr>
        <w:spacing w:after="0" w:line="240" w:lineRule="auto"/>
      </w:pPr>
    </w:p>
    <w:p w14:paraId="04F8FF64" w14:textId="77777777" w:rsidR="003C219E" w:rsidRPr="00A50E37" w:rsidRDefault="003C219E" w:rsidP="003C219E">
      <w:pPr>
        <w:spacing w:after="0" w:line="240" w:lineRule="auto"/>
      </w:pPr>
      <w:r w:rsidRPr="00A50E37">
        <w:t xml:space="preserve">In addition, when applying the concepts to the essays that we were required to write for our readings, Prof. Werkheiser provided meaningful and insightful feedback, that for me at least, allowed </w:t>
      </w:r>
      <w:proofErr w:type="spellStart"/>
      <w:r w:rsidRPr="00A50E37">
        <w:t>my</w:t>
      </w:r>
      <w:proofErr w:type="spellEnd"/>
      <w:r w:rsidRPr="00A50E37">
        <w:t xml:space="preserve"> to better apply my learnings to my writings, leading to a consistent increase in the quality of my work as the semester went on. The essays allowed me to do further research into highly relevant topics such as the alienation of the working class and lack of social solidarity in American culture, to the more fantastical thought exercises of the ethics of transhumanism, and how we as researchers and believers confront the unknown in both academia and theology, respectively.</w:t>
      </w:r>
    </w:p>
    <w:p w14:paraId="5F6A4338" w14:textId="77777777" w:rsidR="003C219E" w:rsidRDefault="003C219E" w:rsidP="003C219E">
      <w:pPr>
        <w:spacing w:after="0" w:line="240" w:lineRule="auto"/>
      </w:pPr>
    </w:p>
    <w:p w14:paraId="0AA19569" w14:textId="77777777" w:rsidR="003C219E" w:rsidRPr="00A50E37" w:rsidRDefault="003C219E" w:rsidP="003C219E">
      <w:pPr>
        <w:spacing w:after="0" w:line="240" w:lineRule="auto"/>
      </w:pPr>
      <w:r w:rsidRPr="00A50E37">
        <w:t>Furthermore, Professor Werkheiser third approach to student engagement, the semester-long project that every student chose to document for self-improvement, was a great way for students to build each other up as well as themselves. Seeing the progress that each student made for their personal goal every week (in my case, resolving to do more personal art no matter how small-scale) as well as the encouragement from other students created an enthusiastic online environment and allowed students to experiment with personal goals in a way that other courses often do not leave room for.</w:t>
      </w:r>
    </w:p>
    <w:p w14:paraId="73ED9D5B" w14:textId="77777777" w:rsidR="003C219E" w:rsidRDefault="003C219E" w:rsidP="003C219E">
      <w:pPr>
        <w:spacing w:after="0" w:line="240" w:lineRule="auto"/>
      </w:pPr>
      <w:r w:rsidRPr="00A50E37">
        <w:t xml:space="preserve">Ian </w:t>
      </w:r>
      <w:proofErr w:type="spellStart"/>
      <w:r w:rsidRPr="00A50E37">
        <w:t>Wekheiser</w:t>
      </w:r>
      <w:proofErr w:type="spellEnd"/>
      <w:r w:rsidRPr="00A50E37">
        <w:t xml:space="preserve"> does great work as a professor, and my experience with his teaching methods has only been positive. It indeed required a healthy amount of participation on the part of the student, but it only helped further the benefits of philosophical discussion, especially in what was very likely the first online of many of his students. I have no regrets about having him as a professor, as he inspires a healthy respect for active philosophical discussion while freely participating in and encouraging said discussion among his students.</w:t>
      </w:r>
    </w:p>
    <w:p w14:paraId="7DBA9F72" w14:textId="77777777" w:rsidR="003C219E" w:rsidRPr="00A50E37" w:rsidRDefault="003C219E" w:rsidP="003C219E">
      <w:pPr>
        <w:spacing w:after="0" w:line="240" w:lineRule="auto"/>
      </w:pPr>
    </w:p>
    <w:p w14:paraId="7B83CE20" w14:textId="77777777" w:rsidR="003C219E" w:rsidRPr="00A50E37" w:rsidRDefault="003C219E" w:rsidP="003C219E">
      <w:pPr>
        <w:spacing w:after="0" w:line="240" w:lineRule="auto"/>
      </w:pPr>
      <w:r w:rsidRPr="00A50E37">
        <w:t>-Shannon Wood, UTRGV Class of 2022</w:t>
      </w:r>
    </w:p>
    <w:p w14:paraId="121CAFCB" w14:textId="53C3540F" w:rsidR="003C219E" w:rsidRDefault="003C219E">
      <w:r>
        <w:br w:type="page"/>
      </w:r>
    </w:p>
    <w:p w14:paraId="0F4DBC5C" w14:textId="77777777" w:rsidR="000C2321" w:rsidRDefault="000C2321" w:rsidP="000C2321">
      <w:pPr>
        <w:rPr>
          <w:rFonts w:ascii="Times New Roman" w:eastAsia="Times New Roman" w:hAnsi="Times New Roman" w:cs="Times New Roman"/>
        </w:rPr>
      </w:pPr>
      <w:r>
        <w:rPr>
          <w:rFonts w:ascii="Times New Roman" w:eastAsia="Times New Roman" w:hAnsi="Times New Roman" w:cs="Times New Roman"/>
        </w:rPr>
        <w:lastRenderedPageBreak/>
        <w:t>To Whom It May Concern,</w:t>
      </w:r>
    </w:p>
    <w:p w14:paraId="343FE0E0" w14:textId="77777777" w:rsidR="000C2321" w:rsidRDefault="000C2321" w:rsidP="000C2321">
      <w:pPr>
        <w:rPr>
          <w:rFonts w:ascii="Times New Roman" w:eastAsia="Times New Roman" w:hAnsi="Times New Roman" w:cs="Times New Roman"/>
        </w:rPr>
      </w:pPr>
      <w:r>
        <w:rPr>
          <w:rFonts w:ascii="Times New Roman" w:eastAsia="Times New Roman" w:hAnsi="Times New Roman" w:cs="Times New Roman"/>
        </w:rPr>
        <w:t xml:space="preserve"> </w:t>
      </w:r>
    </w:p>
    <w:p w14:paraId="11A2C7D8" w14:textId="77777777" w:rsidR="000C2321" w:rsidRDefault="000C2321" w:rsidP="000C2321">
      <w:pPr>
        <w:rPr>
          <w:rFonts w:ascii="Times New Roman" w:eastAsia="Times New Roman" w:hAnsi="Times New Roman" w:cs="Times New Roman"/>
        </w:rPr>
      </w:pPr>
      <w:r>
        <w:rPr>
          <w:rFonts w:ascii="Times New Roman" w:eastAsia="Times New Roman" w:hAnsi="Times New Roman" w:cs="Times New Roman"/>
        </w:rPr>
        <w:t xml:space="preserve">I took Food of Philosophy with </w:t>
      </w:r>
      <w:proofErr w:type="gramStart"/>
      <w:r>
        <w:rPr>
          <w:rFonts w:ascii="Times New Roman" w:eastAsia="Times New Roman" w:hAnsi="Times New Roman" w:cs="Times New Roman"/>
        </w:rPr>
        <w:t>professor</w:t>
      </w:r>
      <w:proofErr w:type="gramEnd"/>
      <w:r>
        <w:rPr>
          <w:rFonts w:ascii="Times New Roman" w:eastAsia="Times New Roman" w:hAnsi="Times New Roman" w:cs="Times New Roman"/>
        </w:rPr>
        <w:t xml:space="preserve"> Ian Werkheiser in my last semester of my senior year, spring of 2018. I had heard good things about his teaching from other </w:t>
      </w:r>
      <w:proofErr w:type="gramStart"/>
      <w:r>
        <w:rPr>
          <w:rFonts w:ascii="Times New Roman" w:eastAsia="Times New Roman" w:hAnsi="Times New Roman" w:cs="Times New Roman"/>
        </w:rPr>
        <w:t>students</w:t>
      </w:r>
      <w:proofErr w:type="gramEnd"/>
      <w:r>
        <w:rPr>
          <w:rFonts w:ascii="Times New Roman" w:eastAsia="Times New Roman" w:hAnsi="Times New Roman" w:cs="Times New Roman"/>
        </w:rPr>
        <w:t xml:space="preserve"> so I decided I wanted to take a class with him before I graduated and I am very glad I did.</w:t>
      </w:r>
    </w:p>
    <w:p w14:paraId="2CD97479" w14:textId="77777777" w:rsidR="000C2321" w:rsidRDefault="000C2321" w:rsidP="000C2321">
      <w:pPr>
        <w:ind w:firstLine="720"/>
        <w:rPr>
          <w:rFonts w:ascii="Times New Roman" w:eastAsia="Times New Roman" w:hAnsi="Times New Roman" w:cs="Times New Roman"/>
        </w:rPr>
      </w:pPr>
      <w:r>
        <w:rPr>
          <w:rFonts w:ascii="Times New Roman" w:eastAsia="Times New Roman" w:hAnsi="Times New Roman" w:cs="Times New Roman"/>
        </w:rPr>
        <w:t>His class was very rich in thought and the lectures were always insightful and felt important. He was able to turn the mundane topic like food into something observable and powerful in how it relates to our society. He structured his curriculum readings working from the outside abstracts of food and then worked in to how it affects our inner workings of society and us in our everyday lives.</w:t>
      </w:r>
    </w:p>
    <w:p w14:paraId="2D5618FB" w14:textId="77777777" w:rsidR="000C2321" w:rsidRDefault="000C2321" w:rsidP="000C2321">
      <w:pPr>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 xml:space="preserve">I think the most important aspect he incorporated in his class was his will and determination as a teacher over a standardized format of teaching. You can tell as a student when a teacher should be a teacher or when they are there for stability rather than the craft of </w:t>
      </w:r>
      <w:proofErr w:type="gramStart"/>
      <w:r>
        <w:rPr>
          <w:rFonts w:ascii="Times New Roman" w:eastAsia="Times New Roman" w:hAnsi="Times New Roman" w:cs="Times New Roman"/>
        </w:rPr>
        <w:t>it</w:t>
      </w:r>
      <w:proofErr w:type="gramEnd"/>
      <w:r>
        <w:rPr>
          <w:rFonts w:ascii="Times New Roman" w:eastAsia="Times New Roman" w:hAnsi="Times New Roman" w:cs="Times New Roman"/>
        </w:rPr>
        <w:t xml:space="preserve"> al. Professor Werkheiser teaches with impact and passion for the topics he speaks about and allows for growth and fruitfulness in the discussions and thoughts of his students. I feel that is very important for students to have that kind of professor in their academic career, someone that is a resource of knowledge and even if he doesn’t know the answer, as it so often happens in philosophical debate, he is also a resource of reference to interesting and relevant reading to further a student along on their journey to intellectual, moral, and </w:t>
      </w:r>
      <w:proofErr w:type="spellStart"/>
      <w:r>
        <w:rPr>
          <w:rFonts w:ascii="Times New Roman" w:eastAsia="Times New Roman" w:hAnsi="Times New Roman" w:cs="Times New Roman"/>
        </w:rPr>
        <w:t>self discovery</w:t>
      </w:r>
      <w:proofErr w:type="spellEnd"/>
      <w:r>
        <w:rPr>
          <w:rFonts w:ascii="Times New Roman" w:eastAsia="Times New Roman" w:hAnsi="Times New Roman" w:cs="Times New Roman"/>
        </w:rPr>
        <w:t>. I think he would be a great candidate for the teaching award because he is an important mentor that any student, philosophy major or not, would be lucky to have and would benefit from his helpful nature.</w:t>
      </w:r>
    </w:p>
    <w:p w14:paraId="5B09128C" w14:textId="77777777" w:rsidR="000C2321" w:rsidRDefault="000C2321" w:rsidP="000C2321">
      <w:pPr>
        <w:rPr>
          <w:rFonts w:ascii="Times New Roman" w:eastAsia="Times New Roman" w:hAnsi="Times New Roman" w:cs="Times New Roman"/>
        </w:rPr>
      </w:pPr>
    </w:p>
    <w:p w14:paraId="06197C00" w14:textId="77777777" w:rsidR="000C2321" w:rsidRDefault="000C2321" w:rsidP="000C2321">
      <w:pPr>
        <w:rPr>
          <w:rFonts w:ascii="Times New Roman" w:eastAsia="Times New Roman" w:hAnsi="Times New Roman" w:cs="Times New Roman"/>
        </w:rPr>
      </w:pPr>
      <w:r>
        <w:rPr>
          <w:rFonts w:ascii="Times New Roman" w:eastAsia="Times New Roman" w:hAnsi="Times New Roman" w:cs="Times New Roman"/>
        </w:rPr>
        <w:t>Bertha Cristal Reyna</w:t>
      </w:r>
    </w:p>
    <w:p w14:paraId="1AB6B823" w14:textId="77777777" w:rsidR="000C2321" w:rsidRDefault="000C2321" w:rsidP="000C2321">
      <w:pPr>
        <w:rPr>
          <w:rFonts w:ascii="Times New Roman" w:eastAsia="Times New Roman" w:hAnsi="Times New Roman" w:cs="Times New Roman"/>
        </w:rPr>
      </w:pPr>
      <w:r>
        <w:rPr>
          <w:rFonts w:ascii="Times New Roman" w:eastAsia="Times New Roman" w:hAnsi="Times New Roman" w:cs="Times New Roman"/>
        </w:rPr>
        <w:t>Alumni of UTRGV</w:t>
      </w:r>
    </w:p>
    <w:p w14:paraId="6EC2C9AA" w14:textId="77777777" w:rsidR="000C2321" w:rsidRDefault="000C2321" w:rsidP="000C2321">
      <w:pPr>
        <w:rPr>
          <w:rFonts w:ascii="Times New Roman" w:eastAsia="Times New Roman" w:hAnsi="Times New Roman" w:cs="Times New Roman"/>
        </w:rPr>
      </w:pPr>
      <w:r>
        <w:rPr>
          <w:rFonts w:ascii="Times New Roman" w:eastAsia="Times New Roman" w:hAnsi="Times New Roman" w:cs="Times New Roman"/>
        </w:rPr>
        <w:t>Reyna.bertha@yahoo.com</w:t>
      </w:r>
    </w:p>
    <w:p w14:paraId="077CAC21" w14:textId="09412503" w:rsidR="000C2321" w:rsidRDefault="000C2321">
      <w:r>
        <w:br w:type="page"/>
      </w:r>
    </w:p>
    <w:p w14:paraId="23359E03" w14:textId="77777777" w:rsidR="003C219E" w:rsidRPr="002B4284" w:rsidRDefault="003C219E" w:rsidP="003C219E"/>
    <w:sectPr w:rsidR="003C219E" w:rsidRPr="002B428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1C866C" w14:textId="77777777" w:rsidR="007F297C" w:rsidRDefault="007F297C" w:rsidP="003C219E">
      <w:pPr>
        <w:spacing w:after="0" w:line="240" w:lineRule="auto"/>
      </w:pPr>
      <w:r>
        <w:separator/>
      </w:r>
    </w:p>
  </w:endnote>
  <w:endnote w:type="continuationSeparator" w:id="0">
    <w:p w14:paraId="45CEC859" w14:textId="77777777" w:rsidR="007F297C" w:rsidRDefault="007F297C" w:rsidP="003C21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inherit">
    <w:altName w:val="Cambria"/>
    <w:panose1 w:val="00000000000000000000"/>
    <w:charset w:val="00"/>
    <w:family w:val="roman"/>
    <w:notTrueType/>
    <w:pitch w:val="default"/>
  </w:font>
  <w:font w:name="Helvetica">
    <w:panose1 w:val="020B0604020202020204"/>
    <w:charset w:val="00"/>
    <w:family w:val="swiss"/>
    <w:pitch w:val="variable"/>
    <w:sig w:usb0="E0002EFF" w:usb1="C0007843" w:usb2="00000009" w:usb3="00000000" w:csb0="000001FF" w:csb1="00000000"/>
  </w:font>
  <w:font w:name="TimesNewRoman">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EEDB6D" w14:textId="77777777" w:rsidR="007F297C" w:rsidRDefault="007F297C" w:rsidP="003C219E">
      <w:pPr>
        <w:spacing w:after="0" w:line="240" w:lineRule="auto"/>
      </w:pPr>
      <w:r>
        <w:separator/>
      </w:r>
    </w:p>
  </w:footnote>
  <w:footnote w:type="continuationSeparator" w:id="0">
    <w:p w14:paraId="160FFEAE" w14:textId="77777777" w:rsidR="007F297C" w:rsidRDefault="007F297C" w:rsidP="003C21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F5C7DF" w14:textId="77777777" w:rsidR="003C219E" w:rsidRDefault="003C219E" w:rsidP="003C219E">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284"/>
    <w:rsid w:val="00065A93"/>
    <w:rsid w:val="000C2321"/>
    <w:rsid w:val="002B4284"/>
    <w:rsid w:val="003C219E"/>
    <w:rsid w:val="007F297C"/>
    <w:rsid w:val="009716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30F2BD"/>
  <w15:chartTrackingRefBased/>
  <w15:docId w15:val="{6D5FFD26-47DE-4531-8632-CDE60D27E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unhideWhenUsed/>
    <w:qFormat/>
    <w:rsid w:val="002B4284"/>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2B4284"/>
    <w:rPr>
      <w:rFonts w:ascii="Times New Roman" w:eastAsia="Times New Roman" w:hAnsi="Times New Roman" w:cs="Times New Roman"/>
      <w:sz w:val="24"/>
      <w:szCs w:val="24"/>
    </w:rPr>
  </w:style>
  <w:style w:type="paragraph" w:styleId="Header">
    <w:name w:val="header"/>
    <w:basedOn w:val="Normal"/>
    <w:link w:val="HeaderChar"/>
    <w:unhideWhenUsed/>
    <w:rsid w:val="003C21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219E"/>
  </w:style>
  <w:style w:type="paragraph" w:styleId="Footer">
    <w:name w:val="footer"/>
    <w:basedOn w:val="Normal"/>
    <w:link w:val="FooterChar"/>
    <w:uiPriority w:val="99"/>
    <w:unhideWhenUsed/>
    <w:rsid w:val="003C21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219E"/>
  </w:style>
  <w:style w:type="character" w:styleId="Hyperlink">
    <w:name w:val="Hyperlink"/>
    <w:basedOn w:val="DefaultParagraphFont"/>
    <w:uiPriority w:val="99"/>
    <w:unhideWhenUsed/>
    <w:rsid w:val="003C219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2409718">
      <w:bodyDiv w:val="1"/>
      <w:marLeft w:val="0"/>
      <w:marRight w:val="0"/>
      <w:marTop w:val="0"/>
      <w:marBottom w:val="0"/>
      <w:divBdr>
        <w:top w:val="none" w:sz="0" w:space="0" w:color="auto"/>
        <w:left w:val="none" w:sz="0" w:space="0" w:color="auto"/>
        <w:bottom w:val="none" w:sz="0" w:space="0" w:color="auto"/>
        <w:right w:val="none" w:sz="0" w:space="0" w:color="auto"/>
      </w:divBdr>
    </w:div>
    <w:div w:id="1415082933">
      <w:bodyDiv w:val="1"/>
      <w:marLeft w:val="0"/>
      <w:marRight w:val="0"/>
      <w:marTop w:val="0"/>
      <w:marBottom w:val="0"/>
      <w:divBdr>
        <w:top w:val="none" w:sz="0" w:space="0" w:color="auto"/>
        <w:left w:val="none" w:sz="0" w:space="0" w:color="auto"/>
        <w:bottom w:val="none" w:sz="0" w:space="0" w:color="auto"/>
        <w:right w:val="none" w:sz="0" w:space="0" w:color="auto"/>
      </w:divBdr>
    </w:div>
    <w:div w:id="1480728675">
      <w:bodyDiv w:val="1"/>
      <w:marLeft w:val="0"/>
      <w:marRight w:val="0"/>
      <w:marTop w:val="0"/>
      <w:marBottom w:val="0"/>
      <w:divBdr>
        <w:top w:val="none" w:sz="0" w:space="0" w:color="auto"/>
        <w:left w:val="none" w:sz="0" w:space="0" w:color="auto"/>
        <w:bottom w:val="none" w:sz="0" w:space="0" w:color="auto"/>
        <w:right w:val="none" w:sz="0" w:space="0" w:color="auto"/>
      </w:divBdr>
    </w:div>
    <w:div w:id="1662537500">
      <w:bodyDiv w:val="1"/>
      <w:marLeft w:val="0"/>
      <w:marRight w:val="0"/>
      <w:marTop w:val="0"/>
      <w:marBottom w:val="0"/>
      <w:divBdr>
        <w:top w:val="none" w:sz="0" w:space="0" w:color="auto"/>
        <w:left w:val="none" w:sz="0" w:space="0" w:color="auto"/>
        <w:bottom w:val="none" w:sz="0" w:space="0" w:color="auto"/>
        <w:right w:val="none" w:sz="0" w:space="0" w:color="auto"/>
      </w:divBdr>
    </w:div>
    <w:div w:id="189091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alejandra.valdes01@utrgv.edu" TargetMode="Externa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mailto:mariana.alessandri@utrgv.edu" TargetMode="External"/><Relationship Id="rId5" Type="http://schemas.openxmlformats.org/officeDocument/2006/relationships/endnotes" Target="endnotes.xml"/><Relationship Id="rId15" Type="http://schemas.openxmlformats.org/officeDocument/2006/relationships/hyperlink" Target="mailto:ashley.m.martinez03@utrgv.edu" TargetMode="Externa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hyperlink" Target="mailto:ashley.m.martinez03@utrgv.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23</Pages>
  <Words>8484</Words>
  <Characters>48363</Characters>
  <Application>Microsoft Office Word</Application>
  <DocSecurity>0</DocSecurity>
  <Lines>403</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Werkheiser</dc:creator>
  <cp:keywords/>
  <dc:description/>
  <cp:lastModifiedBy>Ian Werkheiser</cp:lastModifiedBy>
  <cp:revision>1</cp:revision>
  <dcterms:created xsi:type="dcterms:W3CDTF">2022-02-10T17:23:00Z</dcterms:created>
  <dcterms:modified xsi:type="dcterms:W3CDTF">2022-02-10T18:31:00Z</dcterms:modified>
</cp:coreProperties>
</file>